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630" w:rsidRPr="00905342" w:rsidRDefault="00F91630" w:rsidP="00287C92">
      <w:pPr>
        <w:spacing w:before="40" w:after="40" w:line="288" w:lineRule="auto"/>
        <w:jc w:val="center"/>
        <w:rPr>
          <w:b/>
          <w:sz w:val="28"/>
          <w:szCs w:val="28"/>
          <w:lang w:val="fr-FR" w:eastAsia="vi-VN"/>
        </w:rPr>
      </w:pPr>
      <w:r w:rsidRPr="00905342">
        <w:rPr>
          <w:b/>
          <w:noProof/>
          <w:sz w:val="28"/>
          <w:szCs w:val="28"/>
        </w:rPr>
        <mc:AlternateContent>
          <mc:Choice Requires="wps">
            <w:drawing>
              <wp:anchor distT="0" distB="0" distL="114300" distR="114300" simplePos="0" relativeHeight="251664384" behindDoc="0" locked="0" layoutInCell="1" allowOverlap="1" wp14:anchorId="2573ED21" wp14:editId="6B5CCD4C">
                <wp:simplePos x="0" y="0"/>
                <wp:positionH relativeFrom="column">
                  <wp:posOffset>-120015</wp:posOffset>
                </wp:positionH>
                <wp:positionV relativeFrom="paragraph">
                  <wp:posOffset>34290</wp:posOffset>
                </wp:positionV>
                <wp:extent cx="6025515" cy="8806180"/>
                <wp:effectExtent l="38100" t="38100" r="32385" b="330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5515" cy="8806180"/>
                        </a:xfrm>
                        <a:prstGeom prst="rect">
                          <a:avLst/>
                        </a:prstGeom>
                        <a:solidFill>
                          <a:srgbClr val="FFFFFF"/>
                        </a:solidFill>
                        <a:ln w="76200" cmpd="tri">
                          <a:solidFill>
                            <a:srgbClr val="000000"/>
                          </a:solidFill>
                          <a:miter lim="800000"/>
                          <a:headEnd/>
                          <a:tailEnd/>
                        </a:ln>
                      </wps:spPr>
                      <wps:txbx>
                        <w:txbxContent>
                          <w:p w:rsidR="00E24BCD" w:rsidRDefault="00E24BCD" w:rsidP="006B0E16">
                            <w:pPr>
                              <w:jc w:val="center"/>
                              <w:rPr>
                                <w:sz w:val="14"/>
                              </w:rPr>
                            </w:pPr>
                          </w:p>
                          <w:tbl>
                            <w:tblPr>
                              <w:tblW w:w="0" w:type="auto"/>
                              <w:tblLook w:val="04A0" w:firstRow="1" w:lastRow="0" w:firstColumn="1" w:lastColumn="0" w:noHBand="0" w:noVBand="1"/>
                            </w:tblPr>
                            <w:tblGrid>
                              <w:gridCol w:w="3574"/>
                              <w:gridCol w:w="5722"/>
                            </w:tblGrid>
                            <w:tr w:rsidR="00E24BCD" w:rsidTr="00F91630">
                              <w:tc>
                                <w:tcPr>
                                  <w:tcW w:w="3618" w:type="dxa"/>
                                </w:tcPr>
                                <w:p w:rsidR="00E24BCD" w:rsidRPr="00F91630" w:rsidRDefault="00E24BCD" w:rsidP="00F91630">
                                  <w:pPr>
                                    <w:jc w:val="center"/>
                                  </w:pPr>
                                  <w:r w:rsidRPr="00F91630">
                                    <w:rPr>
                                      <w:rFonts w:eastAsia="Calibri"/>
                                      <w:b/>
                                      <w:iCs/>
                                    </w:rPr>
                                    <w:t xml:space="preserve">BỘ LAO ĐỘNG - THƯƠNG BINH VÀ XÃ HỘI </w:t>
                                  </w:r>
                                </w:p>
                                <w:p w:rsidR="00E24BCD" w:rsidRDefault="00E24BCD" w:rsidP="006B0E16">
                                  <w:pPr>
                                    <w:jc w:val="center"/>
                                    <w:rPr>
                                      <w:rFonts w:eastAsia="Calibri"/>
                                      <w:b/>
                                      <w:iCs/>
                                      <w:sz w:val="22"/>
                                      <w:szCs w:val="22"/>
                                    </w:rPr>
                                  </w:pPr>
                                </w:p>
                              </w:tc>
                              <w:tc>
                                <w:tcPr>
                                  <w:tcW w:w="5814" w:type="dxa"/>
                                </w:tcPr>
                                <w:p w:rsidR="00E24BCD" w:rsidRPr="00F91630" w:rsidRDefault="00E24BCD" w:rsidP="006B0E16">
                                  <w:pPr>
                                    <w:jc w:val="center"/>
                                    <w:rPr>
                                      <w:rFonts w:eastAsia="Calibri"/>
                                      <w:b/>
                                      <w:iCs/>
                                    </w:rPr>
                                  </w:pPr>
                                  <w:r w:rsidRPr="00F91630">
                                    <w:rPr>
                                      <w:rFonts w:eastAsia="Calibri"/>
                                      <w:b/>
                                      <w:iCs/>
                                    </w:rPr>
                                    <w:t>CỘNG HÒA XÃ HỘI CHỦ NGHĨA VIỆT NAM</w:t>
                                  </w:r>
                                </w:p>
                                <w:p w:rsidR="00E24BCD" w:rsidRPr="00F91630" w:rsidRDefault="00E24BCD" w:rsidP="006B0E16">
                                  <w:pPr>
                                    <w:jc w:val="center"/>
                                    <w:rPr>
                                      <w:rFonts w:eastAsia="Calibri"/>
                                      <w:b/>
                                      <w:iCs/>
                                      <w:sz w:val="26"/>
                                      <w:szCs w:val="26"/>
                                    </w:rPr>
                                  </w:pPr>
                                  <w:r w:rsidRPr="00F91630">
                                    <w:rPr>
                                      <w:rFonts w:eastAsia="Calibri"/>
                                      <w:b/>
                                      <w:iCs/>
                                      <w:sz w:val="26"/>
                                      <w:szCs w:val="26"/>
                                    </w:rPr>
                                    <w:t>Độc lập – Tự do – Hạnh phúc</w:t>
                                  </w:r>
                                </w:p>
                              </w:tc>
                            </w:tr>
                          </w:tbl>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pPr>
                          </w:p>
                          <w:p w:rsidR="00164AFF" w:rsidRDefault="00164AFF" w:rsidP="006B0E16">
                            <w:pPr>
                              <w:jc w:val="center"/>
                            </w:pPr>
                          </w:p>
                          <w:p w:rsidR="00164AFF" w:rsidRDefault="00164AFF" w:rsidP="006B0E16">
                            <w:pPr>
                              <w:jc w:val="center"/>
                            </w:pPr>
                          </w:p>
                          <w:p w:rsidR="00905342" w:rsidRPr="00905342" w:rsidRDefault="00905342" w:rsidP="006B0E16">
                            <w:pPr>
                              <w:jc w:val="center"/>
                              <w:rPr>
                                <w:b/>
                                <w:sz w:val="40"/>
                                <w:szCs w:val="40"/>
                              </w:rPr>
                            </w:pPr>
                          </w:p>
                          <w:p w:rsidR="00905342" w:rsidRPr="00905342" w:rsidRDefault="00905342" w:rsidP="006B0E16">
                            <w:pPr>
                              <w:jc w:val="center"/>
                              <w:rPr>
                                <w:b/>
                                <w:sz w:val="40"/>
                                <w:szCs w:val="40"/>
                              </w:rPr>
                            </w:pPr>
                            <w:r w:rsidRPr="00905342">
                              <w:rPr>
                                <w:b/>
                                <w:sz w:val="40"/>
                                <w:szCs w:val="40"/>
                              </w:rPr>
                              <w:t>Phụ lục 55b</w:t>
                            </w:r>
                          </w:p>
                          <w:p w:rsidR="00905342" w:rsidRDefault="00905342" w:rsidP="006B0E16">
                            <w:pPr>
                              <w:jc w:val="center"/>
                            </w:pPr>
                          </w:p>
                          <w:p w:rsidR="00905342" w:rsidRDefault="00905342" w:rsidP="006B0E16">
                            <w:pPr>
                              <w:jc w:val="center"/>
                            </w:pPr>
                          </w:p>
                          <w:p w:rsidR="00905342" w:rsidRDefault="00905342" w:rsidP="006B0E16">
                            <w:pPr>
                              <w:jc w:val="center"/>
                            </w:pPr>
                          </w:p>
                          <w:p w:rsidR="00E24BCD" w:rsidRDefault="00E24BCD" w:rsidP="006B0E16">
                            <w:pPr>
                              <w:jc w:val="center"/>
                            </w:pPr>
                          </w:p>
                          <w:p w:rsidR="00E24BCD" w:rsidRPr="00164AFF" w:rsidRDefault="00E24BCD" w:rsidP="00F91630">
                            <w:pPr>
                              <w:tabs>
                                <w:tab w:val="left" w:pos="3724"/>
                              </w:tabs>
                              <w:spacing w:before="40" w:after="40" w:line="288" w:lineRule="auto"/>
                              <w:jc w:val="center"/>
                              <w:rPr>
                                <w:b/>
                                <w:sz w:val="40"/>
                                <w:szCs w:val="28"/>
                              </w:rPr>
                            </w:pPr>
                            <w:r w:rsidRPr="00164AFF">
                              <w:rPr>
                                <w:b/>
                                <w:sz w:val="40"/>
                                <w:szCs w:val="28"/>
                              </w:rPr>
                              <w:t xml:space="preserve">ĐỊNH MỨC KINH TẾ - KỸ THUẬT </w:t>
                            </w:r>
                          </w:p>
                          <w:p w:rsidR="00E24BCD" w:rsidRPr="00164AFF" w:rsidRDefault="00164AFF" w:rsidP="00F91630">
                            <w:pPr>
                              <w:tabs>
                                <w:tab w:val="left" w:pos="3724"/>
                              </w:tabs>
                              <w:spacing w:before="40" w:after="40" w:line="288" w:lineRule="auto"/>
                              <w:jc w:val="center"/>
                              <w:rPr>
                                <w:b/>
                                <w:sz w:val="40"/>
                                <w:szCs w:val="28"/>
                              </w:rPr>
                            </w:pPr>
                            <w:r w:rsidRPr="00164AFF">
                              <w:rPr>
                                <w:b/>
                                <w:sz w:val="40"/>
                                <w:szCs w:val="28"/>
                              </w:rPr>
                              <w:t xml:space="preserve">NGÀNH, </w:t>
                            </w:r>
                            <w:r w:rsidR="00E24BCD" w:rsidRPr="00164AFF">
                              <w:rPr>
                                <w:b/>
                                <w:sz w:val="40"/>
                                <w:szCs w:val="28"/>
                              </w:rPr>
                              <w:t>NGHỀ QUẢN TRỊ KHÁCH SẠN</w:t>
                            </w:r>
                          </w:p>
                          <w:p w:rsidR="00E24BCD" w:rsidRPr="00F91630" w:rsidRDefault="00E24BCD" w:rsidP="00F91630">
                            <w:pPr>
                              <w:tabs>
                                <w:tab w:val="left" w:pos="3724"/>
                              </w:tabs>
                              <w:spacing w:before="40" w:after="40" w:line="288" w:lineRule="auto"/>
                              <w:jc w:val="center"/>
                              <w:rPr>
                                <w:i/>
                                <w:sz w:val="28"/>
                                <w:szCs w:val="28"/>
                              </w:rPr>
                            </w:pPr>
                            <w:r w:rsidRPr="00D413A6">
                              <w:rPr>
                                <w:i/>
                                <w:sz w:val="28"/>
                                <w:szCs w:val="28"/>
                              </w:rPr>
                              <w:t xml:space="preserve"> (Ban hành kèm theo Thông tư số      /</w:t>
                            </w:r>
                            <w:r>
                              <w:rPr>
                                <w:i/>
                                <w:sz w:val="28"/>
                                <w:szCs w:val="28"/>
                              </w:rPr>
                              <w:t>202</w:t>
                            </w:r>
                            <w:r w:rsidR="005454CE">
                              <w:rPr>
                                <w:i/>
                                <w:sz w:val="28"/>
                                <w:szCs w:val="28"/>
                              </w:rPr>
                              <w:t>1</w:t>
                            </w:r>
                            <w:r w:rsidRPr="00D413A6">
                              <w:rPr>
                                <w:i/>
                                <w:sz w:val="28"/>
                                <w:szCs w:val="28"/>
                              </w:rPr>
                              <w:t>/TT-BLĐT</w:t>
                            </w:r>
                            <w:r>
                              <w:rPr>
                                <w:i/>
                                <w:sz w:val="28"/>
                                <w:szCs w:val="28"/>
                              </w:rPr>
                              <w:t>BXH ngày     tháng     năm 202</w:t>
                            </w:r>
                            <w:r w:rsidR="005454CE">
                              <w:rPr>
                                <w:i/>
                                <w:sz w:val="28"/>
                                <w:szCs w:val="28"/>
                              </w:rPr>
                              <w:t>1</w:t>
                            </w:r>
                            <w:r>
                              <w:rPr>
                                <w:i/>
                                <w:sz w:val="28"/>
                                <w:szCs w:val="28"/>
                              </w:rPr>
                              <w:t xml:space="preserve"> </w:t>
                            </w:r>
                            <w:r w:rsidRPr="00D413A6">
                              <w:rPr>
                                <w:i/>
                                <w:sz w:val="28"/>
                                <w:szCs w:val="28"/>
                              </w:rPr>
                              <w:t>của Bộ trưởng Bộ Lao động - Thương binh và Xã hội)</w:t>
                            </w:r>
                          </w:p>
                          <w:p w:rsidR="00E24BCD" w:rsidRDefault="00E24BCD" w:rsidP="006B0E16">
                            <w:pPr>
                              <w:jc w:val="center"/>
                            </w:pPr>
                          </w:p>
                          <w:p w:rsidR="00E24BCD" w:rsidRPr="001636AC" w:rsidRDefault="00E24BCD" w:rsidP="006B0E16">
                            <w:pPr>
                              <w:jc w:val="center"/>
                              <w:rPr>
                                <w:sz w:val="32"/>
                                <w:szCs w:val="32"/>
                              </w:rPr>
                            </w:pPr>
                          </w:p>
                          <w:p w:rsidR="00E24BCD" w:rsidRDefault="00E24BCD" w:rsidP="006B0E16">
                            <w:pPr>
                              <w:spacing w:line="360" w:lineRule="auto"/>
                              <w:jc w:val="center"/>
                              <w:rPr>
                                <w:sz w:val="32"/>
                                <w:szCs w:val="32"/>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Pr="00D413A6" w:rsidRDefault="00E24BCD" w:rsidP="00F91630">
                            <w:pPr>
                              <w:tabs>
                                <w:tab w:val="left" w:pos="2586"/>
                              </w:tabs>
                              <w:spacing w:before="40" w:after="40" w:line="288" w:lineRule="auto"/>
                              <w:ind w:left="1440"/>
                              <w:rPr>
                                <w:b/>
                                <w:bCs/>
                                <w:sz w:val="28"/>
                                <w:szCs w:val="28"/>
                                <w:lang w:val="pt-BR"/>
                              </w:rPr>
                            </w:pPr>
                            <w:r>
                              <w:rPr>
                                <w:b/>
                                <w:bCs/>
                                <w:sz w:val="28"/>
                                <w:szCs w:val="28"/>
                                <w:lang w:val="pt-BR"/>
                              </w:rPr>
                              <w:tab/>
                            </w:r>
                            <w:r>
                              <w:rPr>
                                <w:b/>
                                <w:bCs/>
                                <w:sz w:val="28"/>
                                <w:szCs w:val="28"/>
                                <w:lang w:val="pt-BR"/>
                              </w:rPr>
                              <w:tab/>
                            </w:r>
                            <w:r>
                              <w:rPr>
                                <w:b/>
                                <w:bCs/>
                                <w:sz w:val="28"/>
                                <w:szCs w:val="28"/>
                                <w:lang w:val="pt-BR"/>
                              </w:rPr>
                              <w:tab/>
                            </w:r>
                            <w:r w:rsidRPr="00D413A6">
                              <w:rPr>
                                <w:b/>
                                <w:bCs/>
                                <w:sz w:val="28"/>
                                <w:szCs w:val="28"/>
                                <w:lang w:val="pt-BR"/>
                              </w:rPr>
                              <w:t>Tên</w:t>
                            </w:r>
                            <w:r w:rsidR="004B0AE6">
                              <w:rPr>
                                <w:b/>
                                <w:bCs/>
                                <w:sz w:val="28"/>
                                <w:szCs w:val="28"/>
                                <w:lang w:val="pt-BR"/>
                              </w:rPr>
                              <w:t xml:space="preserve"> ngành, </w:t>
                            </w:r>
                            <w:r w:rsidRPr="00D413A6">
                              <w:rPr>
                                <w:b/>
                                <w:bCs/>
                                <w:sz w:val="28"/>
                                <w:szCs w:val="28"/>
                                <w:lang w:val="pt-BR"/>
                              </w:rPr>
                              <w:t xml:space="preserve"> nghề: </w:t>
                            </w:r>
                            <w:r>
                              <w:rPr>
                                <w:b/>
                                <w:bCs/>
                                <w:sz w:val="28"/>
                                <w:szCs w:val="28"/>
                                <w:lang w:val="pt-BR"/>
                              </w:rPr>
                              <w:t>Quản trị khách sạn</w:t>
                            </w:r>
                          </w:p>
                          <w:p w:rsidR="00E24BCD" w:rsidRPr="00D413A6" w:rsidRDefault="00E24BCD"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Mã </w:t>
                            </w:r>
                            <w:r w:rsidR="00164AFF">
                              <w:rPr>
                                <w:b/>
                                <w:bCs/>
                                <w:sz w:val="28"/>
                                <w:szCs w:val="28"/>
                                <w:lang w:val="pt-BR"/>
                              </w:rPr>
                              <w:t xml:space="preserve">ngành, </w:t>
                            </w:r>
                            <w:r w:rsidRPr="00D413A6">
                              <w:rPr>
                                <w:b/>
                                <w:bCs/>
                                <w:sz w:val="28"/>
                                <w:szCs w:val="28"/>
                                <w:lang w:val="pt-BR"/>
                              </w:rPr>
                              <w:t xml:space="preserve">nghề:  </w:t>
                            </w:r>
                            <w:r w:rsidRPr="009D581F">
                              <w:rPr>
                                <w:b/>
                                <w:bCs/>
                                <w:sz w:val="28"/>
                                <w:szCs w:val="28"/>
                                <w:lang w:val="pt-BR"/>
                              </w:rPr>
                              <w:t>6810201</w:t>
                            </w:r>
                          </w:p>
                          <w:p w:rsidR="00E24BCD" w:rsidRPr="00D413A6" w:rsidRDefault="00E24BCD"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Trình độ đào tạo: Cao đẳng </w:t>
                            </w: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Pr="00BC4F0A" w:rsidRDefault="005454CE" w:rsidP="006B0E16">
                            <w:pPr>
                              <w:jc w:val="center"/>
                              <w:rPr>
                                <w:b/>
                              </w:rPr>
                            </w:pPr>
                            <w:r>
                              <w:rPr>
                                <w:b/>
                              </w:rPr>
                              <w:t>Năm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9.45pt;margin-top:2.7pt;width:474.45pt;height:69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" strokeweight="6pt">
                <v:stroke linestyle="thickBetweenThin"/>
                <v:textbox>
                  <w:txbxContent>
                    <w:p w:rsidR="00E24BCD" w:rsidRDefault="00E24BCD" w:rsidP="006B0E16">
                      <w:pPr>
                        <w:jc w:val="center"/>
                        <w:rPr>
                          <w:sz w:val="14"/>
                        </w:rPr>
                      </w:pPr>
                    </w:p>
                    <w:tbl>
                      <w:tblPr>
                        <w:tblW w:w="0" w:type="auto"/>
                        <w:tblLook w:val="04A0" w:firstRow="1" w:lastRow="0" w:firstColumn="1" w:lastColumn="0" w:noHBand="0" w:noVBand="1"/>
                      </w:tblPr>
                      <w:tblGrid>
                        <w:gridCol w:w="3574"/>
                        <w:gridCol w:w="5722"/>
                      </w:tblGrid>
                      <w:tr w:rsidR="00E24BCD" w:rsidTr="00F91630">
                        <w:tc>
                          <w:tcPr>
                            <w:tcW w:w="3618" w:type="dxa"/>
                          </w:tcPr>
                          <w:p w:rsidR="00E24BCD" w:rsidRPr="00F91630" w:rsidRDefault="00E24BCD" w:rsidP="00F91630">
                            <w:pPr>
                              <w:jc w:val="center"/>
                            </w:pPr>
                            <w:r w:rsidRPr="00F91630">
                              <w:rPr>
                                <w:rFonts w:eastAsia="Calibri"/>
                                <w:b/>
                                <w:iCs/>
                              </w:rPr>
                              <w:t xml:space="preserve">BỘ LAO ĐỘNG - THƯƠNG BINH VÀ XÃ HỘI </w:t>
                            </w:r>
                          </w:p>
                          <w:p w:rsidR="00E24BCD" w:rsidRDefault="00E24BCD" w:rsidP="006B0E16">
                            <w:pPr>
                              <w:jc w:val="center"/>
                              <w:rPr>
                                <w:rFonts w:eastAsia="Calibri"/>
                                <w:b/>
                                <w:iCs/>
                                <w:sz w:val="22"/>
                                <w:szCs w:val="22"/>
                              </w:rPr>
                            </w:pPr>
                          </w:p>
                        </w:tc>
                        <w:tc>
                          <w:tcPr>
                            <w:tcW w:w="5814" w:type="dxa"/>
                          </w:tcPr>
                          <w:p w:rsidR="00E24BCD" w:rsidRPr="00F91630" w:rsidRDefault="00E24BCD" w:rsidP="006B0E16">
                            <w:pPr>
                              <w:jc w:val="center"/>
                              <w:rPr>
                                <w:rFonts w:eastAsia="Calibri"/>
                                <w:b/>
                                <w:iCs/>
                              </w:rPr>
                            </w:pPr>
                            <w:r w:rsidRPr="00F91630">
                              <w:rPr>
                                <w:rFonts w:eastAsia="Calibri"/>
                                <w:b/>
                                <w:iCs/>
                              </w:rPr>
                              <w:t>CỘNG HÒA XÃ HỘI CHỦ NGHĨA VIỆT NAM</w:t>
                            </w:r>
                          </w:p>
                          <w:p w:rsidR="00E24BCD" w:rsidRPr="00F91630" w:rsidRDefault="00E24BCD" w:rsidP="006B0E16">
                            <w:pPr>
                              <w:jc w:val="center"/>
                              <w:rPr>
                                <w:rFonts w:eastAsia="Calibri"/>
                                <w:b/>
                                <w:iCs/>
                                <w:sz w:val="26"/>
                                <w:szCs w:val="26"/>
                              </w:rPr>
                            </w:pPr>
                            <w:r w:rsidRPr="00F91630">
                              <w:rPr>
                                <w:rFonts w:eastAsia="Calibri"/>
                                <w:b/>
                                <w:iCs/>
                                <w:sz w:val="26"/>
                                <w:szCs w:val="26"/>
                              </w:rPr>
                              <w:t>Độc lập – Tự do – Hạnh phúc</w:t>
                            </w:r>
                          </w:p>
                        </w:tc>
                      </w:tr>
                    </w:tbl>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rPr>
                          <w:rFonts w:eastAsia="Calibri"/>
                          <w:b/>
                          <w:iCs/>
                          <w:sz w:val="22"/>
                          <w:szCs w:val="22"/>
                        </w:rPr>
                      </w:pPr>
                    </w:p>
                    <w:p w:rsidR="00E24BCD" w:rsidRDefault="00E24BCD" w:rsidP="006B0E16">
                      <w:pPr>
                        <w:jc w:val="center"/>
                      </w:pPr>
                    </w:p>
                    <w:p w:rsidR="00164AFF" w:rsidRDefault="00164AFF" w:rsidP="006B0E16">
                      <w:pPr>
                        <w:jc w:val="center"/>
                      </w:pPr>
                    </w:p>
                    <w:p w:rsidR="00164AFF" w:rsidRDefault="00164AFF" w:rsidP="006B0E16">
                      <w:pPr>
                        <w:jc w:val="center"/>
                      </w:pPr>
                    </w:p>
                    <w:p w:rsidR="00905342" w:rsidRPr="00905342" w:rsidRDefault="00905342" w:rsidP="006B0E16">
                      <w:pPr>
                        <w:jc w:val="center"/>
                        <w:rPr>
                          <w:b/>
                          <w:sz w:val="40"/>
                          <w:szCs w:val="40"/>
                        </w:rPr>
                      </w:pPr>
                    </w:p>
                    <w:p w:rsidR="00905342" w:rsidRPr="00905342" w:rsidRDefault="00905342" w:rsidP="006B0E16">
                      <w:pPr>
                        <w:jc w:val="center"/>
                        <w:rPr>
                          <w:b/>
                          <w:sz w:val="40"/>
                          <w:szCs w:val="40"/>
                        </w:rPr>
                      </w:pPr>
                      <w:r w:rsidRPr="00905342">
                        <w:rPr>
                          <w:b/>
                          <w:sz w:val="40"/>
                          <w:szCs w:val="40"/>
                        </w:rPr>
                        <w:t>Phụ lục 55b</w:t>
                      </w:r>
                    </w:p>
                    <w:p w:rsidR="00905342" w:rsidRDefault="00905342" w:rsidP="006B0E16">
                      <w:pPr>
                        <w:jc w:val="center"/>
                      </w:pPr>
                    </w:p>
                    <w:p w:rsidR="00905342" w:rsidRDefault="00905342" w:rsidP="006B0E16">
                      <w:pPr>
                        <w:jc w:val="center"/>
                      </w:pPr>
                    </w:p>
                    <w:p w:rsidR="00905342" w:rsidRDefault="00905342" w:rsidP="006B0E16">
                      <w:pPr>
                        <w:jc w:val="center"/>
                      </w:pPr>
                    </w:p>
                    <w:p w:rsidR="00E24BCD" w:rsidRDefault="00E24BCD" w:rsidP="006B0E16">
                      <w:pPr>
                        <w:jc w:val="center"/>
                      </w:pPr>
                    </w:p>
                    <w:p w:rsidR="00E24BCD" w:rsidRPr="00164AFF" w:rsidRDefault="00E24BCD" w:rsidP="00F91630">
                      <w:pPr>
                        <w:tabs>
                          <w:tab w:val="left" w:pos="3724"/>
                        </w:tabs>
                        <w:spacing w:before="40" w:after="40" w:line="288" w:lineRule="auto"/>
                        <w:jc w:val="center"/>
                        <w:rPr>
                          <w:b/>
                          <w:sz w:val="40"/>
                          <w:szCs w:val="28"/>
                        </w:rPr>
                      </w:pPr>
                      <w:r w:rsidRPr="00164AFF">
                        <w:rPr>
                          <w:b/>
                          <w:sz w:val="40"/>
                          <w:szCs w:val="28"/>
                        </w:rPr>
                        <w:t xml:space="preserve">ĐỊNH MỨC KINH TẾ - KỸ THUẬT </w:t>
                      </w:r>
                    </w:p>
                    <w:p w:rsidR="00E24BCD" w:rsidRPr="00164AFF" w:rsidRDefault="00164AFF" w:rsidP="00F91630">
                      <w:pPr>
                        <w:tabs>
                          <w:tab w:val="left" w:pos="3724"/>
                        </w:tabs>
                        <w:spacing w:before="40" w:after="40" w:line="288" w:lineRule="auto"/>
                        <w:jc w:val="center"/>
                        <w:rPr>
                          <w:b/>
                          <w:sz w:val="40"/>
                          <w:szCs w:val="28"/>
                        </w:rPr>
                      </w:pPr>
                      <w:r w:rsidRPr="00164AFF">
                        <w:rPr>
                          <w:b/>
                          <w:sz w:val="40"/>
                          <w:szCs w:val="28"/>
                        </w:rPr>
                        <w:t xml:space="preserve">NGÀNH, </w:t>
                      </w:r>
                      <w:r w:rsidR="00E24BCD" w:rsidRPr="00164AFF">
                        <w:rPr>
                          <w:b/>
                          <w:sz w:val="40"/>
                          <w:szCs w:val="28"/>
                        </w:rPr>
                        <w:t>NGHỀ QUẢN TRỊ KHÁCH SẠN</w:t>
                      </w:r>
                    </w:p>
                    <w:p w:rsidR="00E24BCD" w:rsidRPr="00F91630" w:rsidRDefault="00E24BCD" w:rsidP="00F91630">
                      <w:pPr>
                        <w:tabs>
                          <w:tab w:val="left" w:pos="3724"/>
                        </w:tabs>
                        <w:spacing w:before="40" w:after="40" w:line="288" w:lineRule="auto"/>
                        <w:jc w:val="center"/>
                        <w:rPr>
                          <w:i/>
                          <w:sz w:val="28"/>
                          <w:szCs w:val="28"/>
                        </w:rPr>
                      </w:pPr>
                      <w:r w:rsidRPr="00D413A6">
                        <w:rPr>
                          <w:i/>
                          <w:sz w:val="28"/>
                          <w:szCs w:val="28"/>
                        </w:rPr>
                        <w:t xml:space="preserve"> (Ban hành kèm theo Thông tư số      /</w:t>
                      </w:r>
                      <w:r>
                        <w:rPr>
                          <w:i/>
                          <w:sz w:val="28"/>
                          <w:szCs w:val="28"/>
                        </w:rPr>
                        <w:t>202</w:t>
                      </w:r>
                      <w:r w:rsidR="005454CE">
                        <w:rPr>
                          <w:i/>
                          <w:sz w:val="28"/>
                          <w:szCs w:val="28"/>
                        </w:rPr>
                        <w:t>1</w:t>
                      </w:r>
                      <w:r w:rsidRPr="00D413A6">
                        <w:rPr>
                          <w:i/>
                          <w:sz w:val="28"/>
                          <w:szCs w:val="28"/>
                        </w:rPr>
                        <w:t>/TT-BLĐT</w:t>
                      </w:r>
                      <w:r>
                        <w:rPr>
                          <w:i/>
                          <w:sz w:val="28"/>
                          <w:szCs w:val="28"/>
                        </w:rPr>
                        <w:t>BXH ngày     tháng     năm 202</w:t>
                      </w:r>
                      <w:r w:rsidR="005454CE">
                        <w:rPr>
                          <w:i/>
                          <w:sz w:val="28"/>
                          <w:szCs w:val="28"/>
                        </w:rPr>
                        <w:t>1</w:t>
                      </w:r>
                      <w:r>
                        <w:rPr>
                          <w:i/>
                          <w:sz w:val="28"/>
                          <w:szCs w:val="28"/>
                        </w:rPr>
                        <w:t xml:space="preserve"> </w:t>
                      </w:r>
                      <w:r w:rsidRPr="00D413A6">
                        <w:rPr>
                          <w:i/>
                          <w:sz w:val="28"/>
                          <w:szCs w:val="28"/>
                        </w:rPr>
                        <w:t>của Bộ trưởng Bộ Lao động - Thương binh và Xã hội)</w:t>
                      </w:r>
                    </w:p>
                    <w:p w:rsidR="00E24BCD" w:rsidRDefault="00E24BCD" w:rsidP="006B0E16">
                      <w:pPr>
                        <w:jc w:val="center"/>
                      </w:pPr>
                    </w:p>
                    <w:p w:rsidR="00E24BCD" w:rsidRPr="001636AC" w:rsidRDefault="00E24BCD" w:rsidP="006B0E16">
                      <w:pPr>
                        <w:jc w:val="center"/>
                        <w:rPr>
                          <w:sz w:val="32"/>
                          <w:szCs w:val="32"/>
                        </w:rPr>
                      </w:pPr>
                    </w:p>
                    <w:p w:rsidR="00E24BCD" w:rsidRDefault="00E24BCD" w:rsidP="006B0E16">
                      <w:pPr>
                        <w:spacing w:line="360" w:lineRule="auto"/>
                        <w:jc w:val="center"/>
                        <w:rPr>
                          <w:sz w:val="32"/>
                          <w:szCs w:val="32"/>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Pr="00D413A6" w:rsidRDefault="00E24BCD" w:rsidP="00F91630">
                      <w:pPr>
                        <w:tabs>
                          <w:tab w:val="left" w:pos="2586"/>
                        </w:tabs>
                        <w:spacing w:before="40" w:after="40" w:line="288" w:lineRule="auto"/>
                        <w:ind w:left="1440"/>
                        <w:rPr>
                          <w:b/>
                          <w:bCs/>
                          <w:sz w:val="28"/>
                          <w:szCs w:val="28"/>
                          <w:lang w:val="pt-BR"/>
                        </w:rPr>
                      </w:pPr>
                      <w:r>
                        <w:rPr>
                          <w:b/>
                          <w:bCs/>
                          <w:sz w:val="28"/>
                          <w:szCs w:val="28"/>
                          <w:lang w:val="pt-BR"/>
                        </w:rPr>
                        <w:tab/>
                      </w:r>
                      <w:r>
                        <w:rPr>
                          <w:b/>
                          <w:bCs/>
                          <w:sz w:val="28"/>
                          <w:szCs w:val="28"/>
                          <w:lang w:val="pt-BR"/>
                        </w:rPr>
                        <w:tab/>
                      </w:r>
                      <w:r>
                        <w:rPr>
                          <w:b/>
                          <w:bCs/>
                          <w:sz w:val="28"/>
                          <w:szCs w:val="28"/>
                          <w:lang w:val="pt-BR"/>
                        </w:rPr>
                        <w:tab/>
                      </w:r>
                      <w:r w:rsidRPr="00D413A6">
                        <w:rPr>
                          <w:b/>
                          <w:bCs/>
                          <w:sz w:val="28"/>
                          <w:szCs w:val="28"/>
                          <w:lang w:val="pt-BR"/>
                        </w:rPr>
                        <w:t>Tên</w:t>
                      </w:r>
                      <w:r w:rsidR="004B0AE6">
                        <w:rPr>
                          <w:b/>
                          <w:bCs/>
                          <w:sz w:val="28"/>
                          <w:szCs w:val="28"/>
                          <w:lang w:val="pt-BR"/>
                        </w:rPr>
                        <w:t xml:space="preserve"> ngành, </w:t>
                      </w:r>
                      <w:r w:rsidRPr="00D413A6">
                        <w:rPr>
                          <w:b/>
                          <w:bCs/>
                          <w:sz w:val="28"/>
                          <w:szCs w:val="28"/>
                          <w:lang w:val="pt-BR"/>
                        </w:rPr>
                        <w:t xml:space="preserve"> nghề: </w:t>
                      </w:r>
                      <w:r>
                        <w:rPr>
                          <w:b/>
                          <w:bCs/>
                          <w:sz w:val="28"/>
                          <w:szCs w:val="28"/>
                          <w:lang w:val="pt-BR"/>
                        </w:rPr>
                        <w:t>Quản trị khách sạn</w:t>
                      </w:r>
                    </w:p>
                    <w:p w:rsidR="00E24BCD" w:rsidRPr="00D413A6" w:rsidRDefault="00E24BCD"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Mã </w:t>
                      </w:r>
                      <w:r w:rsidR="00164AFF">
                        <w:rPr>
                          <w:b/>
                          <w:bCs/>
                          <w:sz w:val="28"/>
                          <w:szCs w:val="28"/>
                          <w:lang w:val="pt-BR"/>
                        </w:rPr>
                        <w:t xml:space="preserve">ngành, </w:t>
                      </w:r>
                      <w:r w:rsidRPr="00D413A6">
                        <w:rPr>
                          <w:b/>
                          <w:bCs/>
                          <w:sz w:val="28"/>
                          <w:szCs w:val="28"/>
                          <w:lang w:val="pt-BR"/>
                        </w:rPr>
                        <w:t xml:space="preserve">nghề:  </w:t>
                      </w:r>
                      <w:r w:rsidRPr="009D581F">
                        <w:rPr>
                          <w:b/>
                          <w:bCs/>
                          <w:sz w:val="28"/>
                          <w:szCs w:val="28"/>
                          <w:lang w:val="pt-BR"/>
                        </w:rPr>
                        <w:t>6810201</w:t>
                      </w:r>
                    </w:p>
                    <w:p w:rsidR="00E24BCD" w:rsidRPr="00D413A6" w:rsidRDefault="00E24BCD" w:rsidP="00F91630">
                      <w:pPr>
                        <w:tabs>
                          <w:tab w:val="left" w:pos="3724"/>
                        </w:tabs>
                        <w:spacing w:before="40" w:after="40" w:line="288" w:lineRule="auto"/>
                        <w:rPr>
                          <w:b/>
                          <w:bCs/>
                          <w:sz w:val="28"/>
                          <w:szCs w:val="28"/>
                          <w:lang w:val="pt-BR"/>
                        </w:rPr>
                      </w:pPr>
                      <w:r w:rsidRPr="00D413A6">
                        <w:rPr>
                          <w:b/>
                          <w:bCs/>
                          <w:sz w:val="28"/>
                          <w:szCs w:val="28"/>
                          <w:lang w:val="pt-BR"/>
                        </w:rPr>
                        <w:t xml:space="preserve">                                            </w:t>
                      </w:r>
                      <w:r>
                        <w:rPr>
                          <w:b/>
                          <w:bCs/>
                          <w:sz w:val="28"/>
                          <w:szCs w:val="28"/>
                          <w:lang w:val="pt-BR"/>
                        </w:rPr>
                        <w:t xml:space="preserve">       </w:t>
                      </w:r>
                      <w:r w:rsidRPr="00D413A6">
                        <w:rPr>
                          <w:b/>
                          <w:bCs/>
                          <w:sz w:val="28"/>
                          <w:szCs w:val="28"/>
                          <w:lang w:val="pt-BR"/>
                        </w:rPr>
                        <w:t xml:space="preserve">Trình độ đào tạo: Cao đẳng </w:t>
                      </w: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Default="00E24BCD" w:rsidP="006B0E16">
                      <w:pPr>
                        <w:jc w:val="center"/>
                        <w:rPr>
                          <w:b/>
                        </w:rPr>
                      </w:pPr>
                    </w:p>
                    <w:p w:rsidR="00E24BCD" w:rsidRPr="00BC4F0A" w:rsidRDefault="005454CE" w:rsidP="006B0E16">
                      <w:pPr>
                        <w:jc w:val="center"/>
                        <w:rPr>
                          <w:b/>
                        </w:rPr>
                      </w:pPr>
                      <w:r>
                        <w:rPr>
                          <w:b/>
                        </w:rPr>
                        <w:t>Năm 2021</w:t>
                      </w:r>
                    </w:p>
                  </w:txbxContent>
                </v:textbox>
              </v:rect>
            </w:pict>
          </mc:Fallback>
        </mc:AlternateContent>
      </w:r>
    </w:p>
    <w:p w:rsidR="00F91630" w:rsidRPr="00905342" w:rsidRDefault="00F91630" w:rsidP="00287C92">
      <w:pPr>
        <w:spacing w:after="160" w:line="288" w:lineRule="auto"/>
        <w:rPr>
          <w:b/>
          <w:sz w:val="28"/>
          <w:szCs w:val="28"/>
          <w:lang w:val="fr-FR" w:eastAsia="vi-VN"/>
        </w:rPr>
      </w:pPr>
      <w:r w:rsidRPr="00905342">
        <w:rPr>
          <w:b/>
          <w:noProof/>
          <w:sz w:val="28"/>
          <w:szCs w:val="28"/>
        </w:rPr>
        <mc:AlternateContent>
          <mc:Choice Requires="wps">
            <w:drawing>
              <wp:anchor distT="0" distB="0" distL="114300" distR="114300" simplePos="0" relativeHeight="251667456" behindDoc="0" locked="0" layoutInCell="1" allowOverlap="1" wp14:anchorId="623CD34B" wp14:editId="5282D9A8">
                <wp:simplePos x="0" y="0"/>
                <wp:positionH relativeFrom="column">
                  <wp:posOffset>2837895</wp:posOffset>
                </wp:positionH>
                <wp:positionV relativeFrom="paragraph">
                  <wp:posOffset>346654</wp:posOffset>
                </wp:positionV>
                <wp:extent cx="2071869"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2071869"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48873FEC" id="Straight Connector 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45pt,27.3pt" to="386.6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" strokecolor="black [3213]">
                <v:stroke joinstyle="miter"/>
              </v:line>
            </w:pict>
          </mc:Fallback>
        </mc:AlternateContent>
      </w:r>
      <w:r w:rsidRPr="00905342">
        <w:rPr>
          <w:b/>
          <w:noProof/>
          <w:sz w:val="28"/>
          <w:szCs w:val="28"/>
        </w:rPr>
        <mc:AlternateContent>
          <mc:Choice Requires="wps">
            <w:drawing>
              <wp:anchor distT="0" distB="0" distL="114300" distR="114300" simplePos="0" relativeHeight="251665408" behindDoc="0" locked="0" layoutInCell="1" allowOverlap="1" wp14:anchorId="00E4F414" wp14:editId="6A7441E9">
                <wp:simplePos x="0" y="0"/>
                <wp:positionH relativeFrom="column">
                  <wp:posOffset>517171</wp:posOffset>
                </wp:positionH>
                <wp:positionV relativeFrom="paragraph">
                  <wp:posOffset>306142</wp:posOffset>
                </wp:positionV>
                <wp:extent cx="717631"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71763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3A7B34B"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7pt,24.1pt" to="97.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" strokecolor="black [3213]">
                <v:stroke joinstyle="miter"/>
              </v:line>
            </w:pict>
          </mc:Fallback>
        </mc:AlternateContent>
      </w:r>
      <w:r w:rsidRPr="00905342">
        <w:rPr>
          <w:b/>
          <w:sz w:val="28"/>
          <w:szCs w:val="28"/>
          <w:lang w:val="fr-FR" w:eastAsia="vi-VN"/>
        </w:rPr>
        <w:br w:type="page"/>
      </w:r>
    </w:p>
    <w:p w:rsidR="00E80B87" w:rsidRPr="00905342" w:rsidRDefault="00E80B87" w:rsidP="00287C92">
      <w:pPr>
        <w:spacing w:before="40" w:after="40" w:line="288" w:lineRule="auto"/>
        <w:jc w:val="center"/>
        <w:rPr>
          <w:b/>
          <w:sz w:val="28"/>
          <w:szCs w:val="28"/>
          <w:lang w:val="fr-FR" w:eastAsia="vi-VN"/>
        </w:rPr>
      </w:pPr>
      <w:r w:rsidRPr="00905342">
        <w:rPr>
          <w:b/>
          <w:sz w:val="28"/>
          <w:szCs w:val="28"/>
          <w:lang w:val="fr-FR" w:eastAsia="vi-VN"/>
        </w:rPr>
        <w:lastRenderedPageBreak/>
        <w:t>MỤC LỤC</w:t>
      </w:r>
    </w:p>
    <w:p w:rsidR="00941195" w:rsidRPr="00905342" w:rsidRDefault="009235C0" w:rsidP="005454CE">
      <w:pPr>
        <w:pStyle w:val="TOC1"/>
        <w:tabs>
          <w:tab w:val="right" w:leader="dot" w:pos="9061"/>
        </w:tabs>
        <w:spacing w:after="0" w:line="312" w:lineRule="auto"/>
        <w:jc w:val="both"/>
        <w:rPr>
          <w:noProof/>
          <w:sz w:val="28"/>
          <w:szCs w:val="28"/>
        </w:rPr>
      </w:pPr>
      <w:r w:rsidRPr="00905342">
        <w:rPr>
          <w:sz w:val="28"/>
          <w:szCs w:val="28"/>
        </w:rPr>
        <w:fldChar w:fldCharType="begin"/>
      </w:r>
      <w:r w:rsidRPr="00905342">
        <w:rPr>
          <w:sz w:val="28"/>
          <w:szCs w:val="28"/>
        </w:rPr>
        <w:instrText xml:space="preserve"> TOC \o "1-2" \h \z \u </w:instrText>
      </w:r>
      <w:r w:rsidRPr="00905342">
        <w:rPr>
          <w:sz w:val="28"/>
          <w:szCs w:val="28"/>
        </w:rPr>
        <w:fldChar w:fldCharType="separate"/>
      </w:r>
    </w:p>
    <w:tbl>
      <w:tblPr>
        <w:tblW w:w="9356" w:type="dxa"/>
        <w:tblInd w:w="108" w:type="dxa"/>
        <w:tblLayout w:type="fixed"/>
        <w:tblLook w:val="04A0" w:firstRow="1" w:lastRow="0" w:firstColumn="1" w:lastColumn="0" w:noHBand="0" w:noVBand="1"/>
      </w:tblPr>
      <w:tblGrid>
        <w:gridCol w:w="8222"/>
        <w:gridCol w:w="1134"/>
      </w:tblGrid>
      <w:tr w:rsidR="00905342" w:rsidRPr="00905342" w:rsidTr="00C949BB">
        <w:trPr>
          <w:trHeight w:val="465"/>
          <w:tblHeader/>
        </w:trPr>
        <w:tc>
          <w:tcPr>
            <w:tcW w:w="8222" w:type="dxa"/>
            <w:shd w:val="clear" w:color="auto" w:fill="auto"/>
            <w:vAlign w:val="center"/>
          </w:tcPr>
          <w:p w:rsidR="00941195" w:rsidRPr="00905342" w:rsidRDefault="00941195" w:rsidP="00C949BB">
            <w:pPr>
              <w:spacing w:before="120" w:after="120"/>
              <w:rPr>
                <w:b/>
                <w:sz w:val="28"/>
                <w:szCs w:val="28"/>
              </w:rPr>
            </w:pPr>
          </w:p>
        </w:tc>
        <w:tc>
          <w:tcPr>
            <w:tcW w:w="1134" w:type="dxa"/>
            <w:vAlign w:val="center"/>
          </w:tcPr>
          <w:p w:rsidR="00941195" w:rsidRPr="00905342" w:rsidRDefault="00941195" w:rsidP="00C949BB">
            <w:pPr>
              <w:spacing w:before="120" w:after="120"/>
              <w:jc w:val="center"/>
              <w:rPr>
                <w:b/>
                <w:sz w:val="28"/>
                <w:szCs w:val="28"/>
              </w:rPr>
            </w:pPr>
            <w:r w:rsidRPr="00905342">
              <w:rPr>
                <w:b/>
                <w:sz w:val="28"/>
                <w:szCs w:val="28"/>
              </w:rPr>
              <w:t>Trang</w:t>
            </w:r>
          </w:p>
        </w:tc>
      </w:tr>
      <w:tr w:rsidR="00905342" w:rsidRPr="00905342" w:rsidTr="00C949BB">
        <w:trPr>
          <w:trHeight w:val="465"/>
          <w:tblHeader/>
        </w:trPr>
        <w:tc>
          <w:tcPr>
            <w:tcW w:w="8222" w:type="dxa"/>
            <w:shd w:val="clear" w:color="auto" w:fill="auto"/>
            <w:vAlign w:val="center"/>
          </w:tcPr>
          <w:p w:rsidR="00941195" w:rsidRPr="00905342" w:rsidRDefault="00941195" w:rsidP="00C949BB">
            <w:pPr>
              <w:spacing w:before="120" w:after="120"/>
              <w:rPr>
                <w:sz w:val="28"/>
                <w:szCs w:val="28"/>
              </w:rPr>
            </w:pPr>
            <w:r w:rsidRPr="00905342">
              <w:rPr>
                <w:sz w:val="28"/>
                <w:szCs w:val="28"/>
              </w:rPr>
              <w:t>Phần thuyết minh</w:t>
            </w:r>
          </w:p>
        </w:tc>
        <w:tc>
          <w:tcPr>
            <w:tcW w:w="1134" w:type="dxa"/>
          </w:tcPr>
          <w:p w:rsidR="00941195" w:rsidRPr="00905342" w:rsidRDefault="00941195" w:rsidP="00C949BB">
            <w:pPr>
              <w:spacing w:before="120" w:after="120"/>
              <w:jc w:val="center"/>
              <w:rPr>
                <w:sz w:val="28"/>
                <w:szCs w:val="28"/>
              </w:rPr>
            </w:pPr>
            <w:r w:rsidRPr="00905342">
              <w:rPr>
                <w:sz w:val="28"/>
                <w:szCs w:val="28"/>
              </w:rPr>
              <w:t>2</w:t>
            </w:r>
          </w:p>
        </w:tc>
      </w:tr>
      <w:tr w:rsidR="00905342" w:rsidRPr="00905342" w:rsidTr="00C949BB">
        <w:trPr>
          <w:trHeight w:val="407"/>
          <w:tblHeader/>
        </w:trPr>
        <w:tc>
          <w:tcPr>
            <w:tcW w:w="8222" w:type="dxa"/>
            <w:shd w:val="clear" w:color="auto" w:fill="auto"/>
            <w:vAlign w:val="center"/>
          </w:tcPr>
          <w:p w:rsidR="00941195" w:rsidRPr="00905342" w:rsidRDefault="00941195" w:rsidP="00C949BB">
            <w:pPr>
              <w:spacing w:before="120" w:after="120"/>
              <w:jc w:val="both"/>
              <w:rPr>
                <w:sz w:val="28"/>
                <w:szCs w:val="28"/>
              </w:rPr>
            </w:pPr>
            <w:r w:rsidRPr="00905342">
              <w:rPr>
                <w:sz w:val="28"/>
                <w:szCs w:val="28"/>
              </w:rPr>
              <w:t>I. Định mức lao động ngành, nghề Quản trị khách sạn</w:t>
            </w:r>
          </w:p>
        </w:tc>
        <w:tc>
          <w:tcPr>
            <w:tcW w:w="1134" w:type="dxa"/>
          </w:tcPr>
          <w:p w:rsidR="00941195" w:rsidRPr="00905342" w:rsidRDefault="00941195" w:rsidP="00C949BB">
            <w:pPr>
              <w:spacing w:before="120" w:after="120"/>
              <w:jc w:val="center"/>
              <w:rPr>
                <w:sz w:val="28"/>
                <w:szCs w:val="28"/>
              </w:rPr>
            </w:pPr>
            <w:r w:rsidRPr="00905342">
              <w:rPr>
                <w:sz w:val="28"/>
                <w:szCs w:val="28"/>
              </w:rPr>
              <w:t>4</w:t>
            </w:r>
          </w:p>
        </w:tc>
      </w:tr>
      <w:tr w:rsidR="00905342" w:rsidRPr="00905342" w:rsidTr="00C949BB">
        <w:trPr>
          <w:trHeight w:val="422"/>
          <w:tblHeader/>
        </w:trPr>
        <w:tc>
          <w:tcPr>
            <w:tcW w:w="8222" w:type="dxa"/>
            <w:shd w:val="clear" w:color="auto" w:fill="auto"/>
            <w:vAlign w:val="center"/>
          </w:tcPr>
          <w:p w:rsidR="00941195" w:rsidRPr="00905342" w:rsidRDefault="00941195" w:rsidP="00C949BB">
            <w:pPr>
              <w:spacing w:before="120" w:after="120"/>
              <w:jc w:val="both"/>
              <w:rPr>
                <w:spacing w:val="-16"/>
                <w:sz w:val="28"/>
                <w:szCs w:val="28"/>
              </w:rPr>
            </w:pPr>
            <w:r w:rsidRPr="00905342">
              <w:rPr>
                <w:sz w:val="28"/>
                <w:szCs w:val="28"/>
              </w:rPr>
              <w:t xml:space="preserve">II. </w:t>
            </w:r>
            <w:r w:rsidRPr="00905342">
              <w:rPr>
                <w:spacing w:val="4"/>
                <w:sz w:val="28"/>
                <w:szCs w:val="28"/>
                <w:lang w:eastAsia="vi-VN"/>
              </w:rPr>
              <w:t xml:space="preserve">Định mức thiết bị </w:t>
            </w:r>
            <w:r w:rsidRPr="00905342">
              <w:rPr>
                <w:sz w:val="28"/>
                <w:szCs w:val="28"/>
              </w:rPr>
              <w:t>ngành, nghề Quản trị khách sạn</w:t>
            </w:r>
          </w:p>
        </w:tc>
        <w:tc>
          <w:tcPr>
            <w:tcW w:w="1134" w:type="dxa"/>
          </w:tcPr>
          <w:p w:rsidR="00941195" w:rsidRPr="00905342" w:rsidRDefault="00905342" w:rsidP="00C949BB">
            <w:pPr>
              <w:spacing w:before="120" w:after="120"/>
              <w:jc w:val="center"/>
              <w:rPr>
                <w:sz w:val="28"/>
                <w:szCs w:val="28"/>
              </w:rPr>
            </w:pPr>
            <w:r w:rsidRPr="00905342">
              <w:rPr>
                <w:sz w:val="28"/>
                <w:szCs w:val="28"/>
              </w:rPr>
              <w:t>4</w:t>
            </w:r>
          </w:p>
        </w:tc>
      </w:tr>
      <w:tr w:rsidR="00905342" w:rsidRPr="00905342" w:rsidTr="00C949BB">
        <w:trPr>
          <w:trHeight w:val="422"/>
          <w:tblHeader/>
        </w:trPr>
        <w:tc>
          <w:tcPr>
            <w:tcW w:w="8222" w:type="dxa"/>
            <w:shd w:val="clear" w:color="auto" w:fill="auto"/>
            <w:vAlign w:val="center"/>
          </w:tcPr>
          <w:p w:rsidR="00941195" w:rsidRPr="00905342" w:rsidRDefault="00941195" w:rsidP="00C949BB">
            <w:pPr>
              <w:spacing w:before="120" w:after="120"/>
              <w:jc w:val="both"/>
              <w:rPr>
                <w:sz w:val="28"/>
                <w:szCs w:val="28"/>
              </w:rPr>
            </w:pPr>
            <w:r w:rsidRPr="00905342">
              <w:rPr>
                <w:sz w:val="28"/>
                <w:szCs w:val="28"/>
              </w:rPr>
              <w:t xml:space="preserve">III. </w:t>
            </w:r>
            <w:r w:rsidRPr="00905342">
              <w:rPr>
                <w:sz w:val="28"/>
                <w:szCs w:val="28"/>
                <w:lang w:eastAsia="vi-VN"/>
              </w:rPr>
              <w:t>Định mức vật tư</w:t>
            </w:r>
            <w:r w:rsidRPr="00905342">
              <w:rPr>
                <w:spacing w:val="4"/>
                <w:sz w:val="28"/>
                <w:szCs w:val="28"/>
                <w:lang w:eastAsia="vi-VN"/>
              </w:rPr>
              <w:t xml:space="preserve"> </w:t>
            </w:r>
            <w:r w:rsidRPr="00905342">
              <w:rPr>
                <w:sz w:val="28"/>
                <w:szCs w:val="28"/>
              </w:rPr>
              <w:t>ngành, nghề Quản trị khách sạn</w:t>
            </w:r>
          </w:p>
        </w:tc>
        <w:tc>
          <w:tcPr>
            <w:tcW w:w="1134" w:type="dxa"/>
          </w:tcPr>
          <w:p w:rsidR="00941195" w:rsidRPr="00905342" w:rsidRDefault="00905342" w:rsidP="00C949BB">
            <w:pPr>
              <w:spacing w:before="120" w:after="120"/>
              <w:jc w:val="center"/>
              <w:rPr>
                <w:sz w:val="28"/>
                <w:szCs w:val="28"/>
              </w:rPr>
            </w:pPr>
            <w:r>
              <w:rPr>
                <w:sz w:val="28"/>
                <w:szCs w:val="28"/>
              </w:rPr>
              <w:t>16</w:t>
            </w:r>
          </w:p>
        </w:tc>
      </w:tr>
    </w:tbl>
    <w:p w:rsidR="005454CE" w:rsidRPr="00905342" w:rsidRDefault="005454CE" w:rsidP="005454CE">
      <w:pPr>
        <w:pStyle w:val="TOC1"/>
        <w:tabs>
          <w:tab w:val="right" w:leader="dot" w:pos="9061"/>
        </w:tabs>
        <w:spacing w:after="0" w:line="312" w:lineRule="auto"/>
        <w:jc w:val="both"/>
        <w:rPr>
          <w:noProof/>
          <w:sz w:val="28"/>
          <w:szCs w:val="28"/>
        </w:rPr>
      </w:pPr>
    </w:p>
    <w:p w:rsidR="009235C0" w:rsidRPr="00905342" w:rsidRDefault="009235C0" w:rsidP="009235C0">
      <w:pPr>
        <w:pStyle w:val="TOC2"/>
        <w:tabs>
          <w:tab w:val="right" w:leader="dot" w:pos="9061"/>
        </w:tabs>
        <w:spacing w:after="0" w:line="312" w:lineRule="auto"/>
        <w:ind w:left="0"/>
        <w:jc w:val="both"/>
        <w:rPr>
          <w:noProof/>
          <w:sz w:val="28"/>
          <w:szCs w:val="28"/>
        </w:rPr>
      </w:pPr>
    </w:p>
    <w:p w:rsidR="00E80B87" w:rsidRPr="00905342" w:rsidRDefault="009235C0" w:rsidP="00287C92">
      <w:pPr>
        <w:pStyle w:val="Heading1"/>
        <w:spacing w:line="288" w:lineRule="auto"/>
        <w:jc w:val="center"/>
        <w:rPr>
          <w:rFonts w:ascii="Times New Roman" w:hAnsi="Times New Roman" w:cs="Times New Roman"/>
          <w:color w:val="auto"/>
        </w:rPr>
      </w:pPr>
      <w:r w:rsidRPr="00905342">
        <w:rPr>
          <w:rFonts w:ascii="Times New Roman" w:hAnsi="Times New Roman" w:cs="Times New Roman"/>
          <w:color w:val="auto"/>
        </w:rPr>
        <w:fldChar w:fldCharType="end"/>
      </w:r>
      <w:r w:rsidR="00E80B87" w:rsidRPr="00905342">
        <w:rPr>
          <w:rFonts w:ascii="Times New Roman" w:hAnsi="Times New Roman" w:cs="Times New Roman"/>
          <w:color w:val="auto"/>
        </w:rPr>
        <w:br w:type="page"/>
      </w:r>
      <w:bookmarkStart w:id="0" w:name="_Toc27555188"/>
      <w:r w:rsidR="00E80B87" w:rsidRPr="00905342">
        <w:rPr>
          <w:rFonts w:ascii="Times New Roman" w:hAnsi="Times New Roman" w:cs="Times New Roman"/>
          <w:color w:val="auto"/>
        </w:rPr>
        <w:lastRenderedPageBreak/>
        <w:t>PHẦN THUYẾT MINH</w:t>
      </w:r>
      <w:bookmarkEnd w:id="0"/>
    </w:p>
    <w:p w:rsidR="004B0AE6" w:rsidRPr="00905342" w:rsidRDefault="00E80B87" w:rsidP="004B0AE6">
      <w:pPr>
        <w:spacing w:before="120" w:after="120" w:line="400" w:lineRule="exact"/>
        <w:ind w:firstLine="720"/>
        <w:jc w:val="both"/>
        <w:rPr>
          <w:sz w:val="28"/>
          <w:szCs w:val="28"/>
          <w:lang w:val="nl-NL"/>
        </w:rPr>
      </w:pPr>
      <w:r w:rsidRPr="00905342">
        <w:rPr>
          <w:sz w:val="28"/>
          <w:szCs w:val="28"/>
        </w:rPr>
        <w:tab/>
      </w:r>
      <w:r w:rsidR="004B0AE6" w:rsidRPr="00905342">
        <w:rPr>
          <w:sz w:val="28"/>
          <w:szCs w:val="28"/>
          <w:lang w:val="sv-SE"/>
        </w:rPr>
        <w:t xml:space="preserve">Định mức kinh tế - kỹ thuật ngành, nghề </w:t>
      </w:r>
      <w:r w:rsidR="004B0AE6" w:rsidRPr="00905342">
        <w:rPr>
          <w:sz w:val="28"/>
          <w:szCs w:val="28"/>
        </w:rPr>
        <w:t>Quản trị khách sạn</w:t>
      </w:r>
      <w:r w:rsidR="004B0AE6" w:rsidRPr="00905342">
        <w:rPr>
          <w:sz w:val="28"/>
          <w:szCs w:val="28"/>
          <w:lang w:val="sv-SE"/>
        </w:rPr>
        <w:t xml:space="preserve"> trình độ cao đẳng là lượng tiêu hao các yếu tố về lao động, vật tư và thiết bị để hoàn thành việc đào tạo cho 01 người học đạt được các tiêu chí, tiêu chuẩn cho ngành, nghề </w:t>
      </w:r>
      <w:r w:rsidR="004B0AE6" w:rsidRPr="00905342">
        <w:rPr>
          <w:sz w:val="28"/>
          <w:szCs w:val="28"/>
        </w:rPr>
        <w:t>Quản trị khách sạn</w:t>
      </w:r>
      <w:r w:rsidR="004B0AE6" w:rsidRPr="00905342">
        <w:rPr>
          <w:sz w:val="28"/>
          <w:szCs w:val="28"/>
          <w:lang w:val="sv-SE"/>
        </w:rPr>
        <w:t xml:space="preserve"> do cơ quan có thẩm quyền ban hành. </w:t>
      </w:r>
      <w:r w:rsidR="004B0AE6" w:rsidRPr="00905342">
        <w:rPr>
          <w:b/>
          <w:sz w:val="28"/>
          <w:szCs w:val="28"/>
          <w:lang w:val="sv-SE"/>
        </w:rPr>
        <w:tab/>
      </w:r>
    </w:p>
    <w:p w:rsidR="004B0AE6" w:rsidRPr="00905342" w:rsidRDefault="004B0AE6" w:rsidP="004B0AE6">
      <w:pPr>
        <w:spacing w:before="120" w:after="120" w:line="400" w:lineRule="exact"/>
        <w:ind w:firstLine="720"/>
        <w:jc w:val="both"/>
        <w:rPr>
          <w:b/>
          <w:sz w:val="28"/>
          <w:szCs w:val="28"/>
          <w:lang w:val="nl-NL" w:eastAsia="vi-VN"/>
        </w:rPr>
      </w:pPr>
      <w:r w:rsidRPr="00905342">
        <w:rPr>
          <w:b/>
          <w:sz w:val="28"/>
          <w:szCs w:val="28"/>
          <w:lang w:val="nl-NL" w:eastAsia="vi-VN"/>
        </w:rPr>
        <w:t xml:space="preserve">I. Nội dung định mức kinh tế - kỹ thuật ngành, nghề </w:t>
      </w:r>
      <w:r w:rsidRPr="00905342">
        <w:rPr>
          <w:b/>
          <w:sz w:val="28"/>
          <w:szCs w:val="28"/>
        </w:rPr>
        <w:t>Quản trị khách sạn</w:t>
      </w:r>
      <w:r w:rsidRPr="00905342">
        <w:rPr>
          <w:b/>
          <w:sz w:val="28"/>
          <w:szCs w:val="28"/>
          <w:lang w:val="nl-NL" w:eastAsia="vi-VN"/>
        </w:rPr>
        <w:t xml:space="preserve"> trình độ cao đẳng</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1. Định mức lao động</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2. Định mức thiết bị</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 Định mức này làm căn cứ để tính năng lượng tiêu thụ và tính khấu hao thiết bị.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Định mức này chưa bao gồm thời gian sử dụng các thiết bị cho công tác quản lý, phục vụ của lao động gián tiếp.</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3. Định mức vật tư</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Định mức này chưa bao gồm:</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Định mức về điện chiếu sáng, nước sinh hoạt phục vụ cho quá trình đào tạo;</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Định mức nguyên, nhiên vật liệu cho bảo trì, bảo dưỡng định kỳ;</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4B0AE6" w:rsidRPr="00905342" w:rsidRDefault="004B0AE6" w:rsidP="004B0AE6">
      <w:pPr>
        <w:spacing w:before="120" w:after="120" w:line="400" w:lineRule="exact"/>
        <w:ind w:firstLine="709"/>
        <w:jc w:val="both"/>
        <w:rPr>
          <w:b/>
          <w:bCs/>
          <w:sz w:val="28"/>
          <w:szCs w:val="28"/>
          <w:lang w:val="nl-NL" w:eastAsia="vi-VN"/>
        </w:rPr>
      </w:pPr>
      <w:r w:rsidRPr="00905342">
        <w:rPr>
          <w:b/>
          <w:sz w:val="28"/>
          <w:szCs w:val="28"/>
          <w:lang w:val="nl-NL" w:eastAsia="vi-VN"/>
        </w:rPr>
        <w:t xml:space="preserve">II. Hướng dẫn sử dụng định mức kinh tế - kỹ thuật ngành, nghề </w:t>
      </w:r>
      <w:r w:rsidRPr="00905342">
        <w:rPr>
          <w:b/>
          <w:sz w:val="28"/>
          <w:szCs w:val="28"/>
        </w:rPr>
        <w:t>Quản trị khách sạn</w:t>
      </w:r>
      <w:r w:rsidRPr="00905342">
        <w:rPr>
          <w:b/>
          <w:sz w:val="28"/>
          <w:szCs w:val="28"/>
          <w:lang w:val="nl-NL"/>
        </w:rPr>
        <w:t xml:space="preserve"> </w:t>
      </w:r>
      <w:r w:rsidRPr="00905342">
        <w:rPr>
          <w:b/>
          <w:sz w:val="28"/>
          <w:szCs w:val="28"/>
          <w:lang w:val="nl-NL" w:eastAsia="vi-VN"/>
        </w:rPr>
        <w:t>trình độ cao đẳng</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1. Định mức kinh tế - kỹ thuật này được sử dụng để: </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 Xác định chi phí trong đào tạo ngành, nghề </w:t>
      </w:r>
      <w:r w:rsidR="00AC7AEF" w:rsidRPr="00905342">
        <w:rPr>
          <w:sz w:val="28"/>
          <w:szCs w:val="28"/>
        </w:rPr>
        <w:t>Quản trị khách sạn</w:t>
      </w:r>
      <w:r w:rsidR="00AC7AEF" w:rsidRPr="00905342">
        <w:rPr>
          <w:sz w:val="28"/>
          <w:szCs w:val="28"/>
          <w:lang w:val="nl-NL"/>
        </w:rPr>
        <w:t xml:space="preserve"> </w:t>
      </w:r>
      <w:r w:rsidRPr="00905342">
        <w:rPr>
          <w:sz w:val="28"/>
          <w:szCs w:val="28"/>
          <w:lang w:val="nl-NL"/>
        </w:rPr>
        <w:t>trình độ cao đẳng;</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Xây dựng và thực hiện kế hoạch, quản lý kinh tế, tài chính và quản lý chất lượng trong hoạt động giáo dục nghề nghiệp.</w:t>
      </w:r>
    </w:p>
    <w:p w:rsidR="004B0AE6" w:rsidRPr="00905342" w:rsidRDefault="004B0AE6" w:rsidP="004B0AE6">
      <w:pPr>
        <w:spacing w:before="120" w:after="120" w:line="400" w:lineRule="exact"/>
        <w:ind w:firstLine="709"/>
        <w:jc w:val="both"/>
        <w:rPr>
          <w:sz w:val="28"/>
          <w:szCs w:val="28"/>
          <w:lang w:val="nl-NL"/>
        </w:rPr>
      </w:pPr>
      <w:r w:rsidRPr="00905342">
        <w:rPr>
          <w:sz w:val="28"/>
          <w:szCs w:val="28"/>
          <w:lang w:val="nl-NL"/>
        </w:rPr>
        <w:t xml:space="preserve">2. Định mức kinh tế - kỹ thuật ngành, nghề </w:t>
      </w:r>
      <w:r w:rsidRPr="00905342">
        <w:rPr>
          <w:sz w:val="28"/>
          <w:szCs w:val="28"/>
        </w:rPr>
        <w:t>Quản trị khách sạn</w:t>
      </w:r>
      <w:r w:rsidRPr="00905342">
        <w:rPr>
          <w:sz w:val="28"/>
          <w:szCs w:val="28"/>
          <w:lang w:val="nl-NL"/>
        </w:rPr>
        <w:t xml:space="preserve"> trình độ cao đẳng được tính toán trong điều kiện lớp học lý thuyết 35 sinh viên, lớp học thực hành 18 sinh viên, thời gian đào tạo là 1.800 giờ chưa bao gồm 06 môn học chung.</w:t>
      </w:r>
    </w:p>
    <w:p w:rsidR="004B0AE6" w:rsidRPr="00905342" w:rsidRDefault="004B0AE6" w:rsidP="004B0AE6">
      <w:pPr>
        <w:spacing w:before="40" w:after="40" w:line="288" w:lineRule="auto"/>
        <w:jc w:val="both"/>
        <w:rPr>
          <w:sz w:val="28"/>
          <w:szCs w:val="28"/>
        </w:rPr>
      </w:pPr>
      <w:r w:rsidRPr="00905342">
        <w:rPr>
          <w:sz w:val="28"/>
          <w:szCs w:val="28"/>
          <w:lang w:val="nl-NL"/>
        </w:rPr>
        <w:tab/>
        <w:t xml:space="preserve">3. Trường hợp tổ chức đào tạo ngành, nghề </w:t>
      </w:r>
      <w:r w:rsidRPr="00905342">
        <w:rPr>
          <w:sz w:val="28"/>
          <w:szCs w:val="28"/>
        </w:rPr>
        <w:t>Quản trị khách sạn</w:t>
      </w:r>
      <w:r w:rsidRPr="00905342">
        <w:rPr>
          <w:sz w:val="28"/>
          <w:szCs w:val="28"/>
          <w:lang w:val="nl-NL"/>
        </w:rPr>
        <w:t xml:space="preserve">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557916" w:rsidRPr="00905342" w:rsidRDefault="00557916" w:rsidP="00287C92">
      <w:pPr>
        <w:spacing w:before="40" w:after="40" w:line="288" w:lineRule="auto"/>
        <w:rPr>
          <w:b/>
          <w:bCs/>
          <w:sz w:val="28"/>
          <w:szCs w:val="28"/>
          <w:lang w:val="sv-SE"/>
        </w:rPr>
      </w:pPr>
      <w:r w:rsidRPr="00905342">
        <w:rPr>
          <w:b/>
          <w:bCs/>
          <w:sz w:val="28"/>
          <w:szCs w:val="28"/>
          <w:lang w:val="sv-SE"/>
        </w:rPr>
        <w:br w:type="page"/>
      </w:r>
    </w:p>
    <w:p w:rsidR="00E80B87" w:rsidRPr="00905342" w:rsidRDefault="00FD42D3" w:rsidP="00287C92">
      <w:pPr>
        <w:pStyle w:val="Heading1"/>
        <w:spacing w:line="288" w:lineRule="auto"/>
        <w:jc w:val="center"/>
        <w:rPr>
          <w:rFonts w:ascii="Times New Roman" w:hAnsi="Times New Roman" w:cs="Times New Roman"/>
          <w:color w:val="auto"/>
          <w:lang w:val="sv-SE"/>
        </w:rPr>
      </w:pPr>
      <w:bookmarkStart w:id="1" w:name="_Toc27555191"/>
      <w:r>
        <w:rPr>
          <w:rFonts w:ascii="Times New Roman" w:hAnsi="Times New Roman" w:cs="Times New Roman"/>
          <w:color w:val="auto"/>
          <w:lang w:val="sv-SE"/>
        </w:rPr>
        <w:lastRenderedPageBreak/>
        <w:t xml:space="preserve">BẢNG </w:t>
      </w:r>
      <w:r w:rsidR="00E80B87" w:rsidRPr="00905342">
        <w:rPr>
          <w:rFonts w:ascii="Times New Roman" w:hAnsi="Times New Roman" w:cs="Times New Roman"/>
          <w:color w:val="auto"/>
          <w:lang w:val="sv-SE"/>
        </w:rPr>
        <w:t>TỔNG HỢP ĐỊNH MỨC KINH TẾ - KỸ THUẬT</w:t>
      </w:r>
      <w:bookmarkEnd w:id="1"/>
    </w:p>
    <w:p w:rsidR="00E80B87" w:rsidRPr="00905342" w:rsidRDefault="00941195" w:rsidP="00287C92">
      <w:pPr>
        <w:spacing w:before="40" w:after="40" w:line="288" w:lineRule="auto"/>
        <w:jc w:val="center"/>
        <w:rPr>
          <w:b/>
          <w:bCs/>
          <w:sz w:val="28"/>
          <w:szCs w:val="28"/>
          <w:lang w:val="sv-SE"/>
        </w:rPr>
      </w:pPr>
      <w:r w:rsidRPr="00905342">
        <w:rPr>
          <w:b/>
          <w:bCs/>
          <w:sz w:val="28"/>
          <w:szCs w:val="28"/>
          <w:lang w:val="sv-SE"/>
        </w:rPr>
        <w:t xml:space="preserve">NGÀNH, </w:t>
      </w:r>
      <w:r w:rsidR="00E80B87" w:rsidRPr="00905342">
        <w:rPr>
          <w:b/>
          <w:bCs/>
          <w:sz w:val="28"/>
          <w:szCs w:val="28"/>
          <w:lang w:val="sv-SE"/>
        </w:rPr>
        <w:t>NGHỀ</w:t>
      </w:r>
      <w:r w:rsidR="00090E90" w:rsidRPr="00905342">
        <w:rPr>
          <w:b/>
          <w:bCs/>
          <w:sz w:val="28"/>
          <w:szCs w:val="28"/>
          <w:lang w:val="sv-SE"/>
        </w:rPr>
        <w:t>:</w:t>
      </w:r>
      <w:r w:rsidR="00E80B87" w:rsidRPr="00905342">
        <w:rPr>
          <w:b/>
          <w:bCs/>
          <w:sz w:val="28"/>
          <w:szCs w:val="28"/>
          <w:lang w:val="sv-SE"/>
        </w:rPr>
        <w:t xml:space="preserve"> </w:t>
      </w:r>
      <w:r w:rsidR="00EA2BAA" w:rsidRPr="00905342">
        <w:rPr>
          <w:b/>
          <w:bCs/>
          <w:sz w:val="28"/>
          <w:szCs w:val="28"/>
          <w:lang w:val="sv-SE"/>
        </w:rPr>
        <w:t>QUẢN TRỊ KHÁCH SẠN</w:t>
      </w:r>
    </w:p>
    <w:p w:rsidR="007E6595" w:rsidRPr="00905342" w:rsidRDefault="004B0AE6" w:rsidP="00287C92">
      <w:pPr>
        <w:spacing w:before="40" w:after="40" w:line="288" w:lineRule="auto"/>
        <w:rPr>
          <w:sz w:val="28"/>
          <w:szCs w:val="28"/>
          <w:lang w:val="sv-SE"/>
        </w:rPr>
      </w:pPr>
      <w:r w:rsidRPr="00905342">
        <w:rPr>
          <w:sz w:val="28"/>
          <w:szCs w:val="28"/>
          <w:lang w:val="sv-SE"/>
        </w:rPr>
        <w:t>Tên ngành,  nghề: Quản trị khách sạn</w:t>
      </w:r>
    </w:p>
    <w:p w:rsidR="00FD42D3" w:rsidRDefault="00FD42D3" w:rsidP="00287C92">
      <w:pPr>
        <w:spacing w:before="40" w:after="40" w:line="288" w:lineRule="auto"/>
        <w:rPr>
          <w:sz w:val="28"/>
          <w:szCs w:val="28"/>
          <w:lang w:val="sv-SE"/>
        </w:rPr>
      </w:pPr>
      <w:r w:rsidRPr="00FD42D3">
        <w:rPr>
          <w:sz w:val="28"/>
          <w:szCs w:val="28"/>
          <w:lang w:val="sv-SE"/>
        </w:rPr>
        <w:t>Mã ngành, nghề:  6810201</w:t>
      </w:r>
      <w:bookmarkStart w:id="2" w:name="_GoBack"/>
      <w:bookmarkEnd w:id="2"/>
    </w:p>
    <w:p w:rsidR="007E6595" w:rsidRPr="00905342" w:rsidRDefault="007E6595" w:rsidP="00287C92">
      <w:pPr>
        <w:spacing w:before="40" w:after="40" w:line="288" w:lineRule="auto"/>
        <w:rPr>
          <w:sz w:val="28"/>
          <w:szCs w:val="28"/>
          <w:lang w:val="sv-SE"/>
        </w:rPr>
      </w:pPr>
      <w:r w:rsidRPr="00905342">
        <w:rPr>
          <w:sz w:val="28"/>
          <w:szCs w:val="28"/>
          <w:lang w:val="sv-SE"/>
        </w:rPr>
        <w:t>Trình độ đào tạo: Cao đẳng</w:t>
      </w:r>
    </w:p>
    <w:p w:rsidR="007E6595" w:rsidRPr="00905342" w:rsidRDefault="007E6595" w:rsidP="00287C92">
      <w:pPr>
        <w:spacing w:before="40" w:after="40" w:line="288" w:lineRule="auto"/>
        <w:jc w:val="both"/>
        <w:rPr>
          <w:sz w:val="28"/>
          <w:szCs w:val="28"/>
          <w:lang w:val="sv-SE"/>
        </w:rPr>
      </w:pPr>
      <w:r w:rsidRPr="00905342">
        <w:rPr>
          <w:sz w:val="28"/>
          <w:szCs w:val="28"/>
          <w:lang w:val="sv-SE"/>
        </w:rPr>
        <w:t xml:space="preserve">Định mức kinh tế - kỹ thuật về đào tạo cho 01 người học, trong điều kiện lớp học lý thuyết </w:t>
      </w:r>
      <w:r w:rsidR="008C27D8" w:rsidRPr="00905342">
        <w:rPr>
          <w:sz w:val="28"/>
          <w:szCs w:val="28"/>
          <w:lang w:val="sv-SE"/>
        </w:rPr>
        <w:t>35</w:t>
      </w:r>
      <w:r w:rsidRPr="00905342">
        <w:rPr>
          <w:sz w:val="28"/>
          <w:szCs w:val="28"/>
          <w:lang w:val="sv-SE"/>
        </w:rPr>
        <w:t xml:space="preserve"> sinh viên và lớp học thực hành 18 sinh viên.</w:t>
      </w:r>
    </w:p>
    <w:p w:rsidR="00D413A6" w:rsidRPr="00905342" w:rsidRDefault="00D413A6" w:rsidP="00287C92">
      <w:pPr>
        <w:pStyle w:val="Heading2"/>
        <w:spacing w:line="288" w:lineRule="auto"/>
        <w:rPr>
          <w:rFonts w:ascii="Times New Roman" w:hAnsi="Times New Roman" w:cs="Times New Roman"/>
          <w:color w:val="auto"/>
          <w:sz w:val="28"/>
          <w:szCs w:val="28"/>
        </w:rPr>
      </w:pPr>
      <w:bookmarkStart w:id="3" w:name="_Toc27555192"/>
      <w:r w:rsidRPr="00905342">
        <w:rPr>
          <w:rFonts w:ascii="Times New Roman" w:hAnsi="Times New Roman" w:cs="Times New Roman"/>
          <w:color w:val="auto"/>
          <w:sz w:val="28"/>
          <w:szCs w:val="28"/>
        </w:rPr>
        <w:t>I. ĐỊNH MỨC LAO ĐỘNG</w:t>
      </w:r>
      <w:bookmarkEnd w:id="3"/>
    </w:p>
    <w:p w:rsidR="00B14581" w:rsidRPr="00905342" w:rsidRDefault="00B14581" w:rsidP="00B14581">
      <w:pPr>
        <w:rPr>
          <w:sz w:val="28"/>
          <w:szCs w:val="28"/>
        </w:rPr>
      </w:pPr>
    </w:p>
    <w:tbl>
      <w:tblPr>
        <w:tblW w:w="9545" w:type="dxa"/>
        <w:tblInd w:w="103" w:type="dxa"/>
        <w:tblLook w:val="04A0" w:firstRow="1" w:lastRow="0" w:firstColumn="1" w:lastColumn="0" w:noHBand="0" w:noVBand="1"/>
      </w:tblPr>
      <w:tblGrid>
        <w:gridCol w:w="1176"/>
        <w:gridCol w:w="5399"/>
        <w:gridCol w:w="2970"/>
      </w:tblGrid>
      <w:tr w:rsidR="00905342" w:rsidRPr="00905342" w:rsidTr="00D137F0">
        <w:trPr>
          <w:trHeight w:val="426"/>
        </w:trPr>
        <w:tc>
          <w:tcPr>
            <w:tcW w:w="11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905342" w:rsidRDefault="00D413A6" w:rsidP="00287C92">
            <w:pPr>
              <w:spacing w:before="40" w:after="40" w:line="288" w:lineRule="auto"/>
              <w:jc w:val="center"/>
              <w:rPr>
                <w:b/>
                <w:bCs/>
                <w:sz w:val="28"/>
                <w:szCs w:val="28"/>
              </w:rPr>
            </w:pPr>
            <w:r w:rsidRPr="00905342">
              <w:rPr>
                <w:b/>
                <w:bCs/>
                <w:sz w:val="28"/>
                <w:szCs w:val="28"/>
              </w:rPr>
              <w:t>STT</w:t>
            </w:r>
          </w:p>
        </w:tc>
        <w:tc>
          <w:tcPr>
            <w:tcW w:w="53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905342" w:rsidRDefault="00D413A6" w:rsidP="00287C92">
            <w:pPr>
              <w:spacing w:before="40" w:after="40" w:line="288" w:lineRule="auto"/>
              <w:jc w:val="center"/>
              <w:rPr>
                <w:b/>
                <w:bCs/>
                <w:sz w:val="28"/>
                <w:szCs w:val="28"/>
              </w:rPr>
            </w:pPr>
            <w:r w:rsidRPr="00905342">
              <w:rPr>
                <w:b/>
                <w:bCs/>
                <w:sz w:val="28"/>
                <w:szCs w:val="28"/>
              </w:rPr>
              <w:t>Định mức lao động</w:t>
            </w:r>
          </w:p>
        </w:tc>
        <w:tc>
          <w:tcPr>
            <w:tcW w:w="29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3A6" w:rsidRPr="00905342" w:rsidRDefault="00D413A6" w:rsidP="00287C92">
            <w:pPr>
              <w:spacing w:before="40" w:after="40" w:line="288" w:lineRule="auto"/>
              <w:jc w:val="center"/>
              <w:rPr>
                <w:b/>
                <w:bCs/>
                <w:sz w:val="28"/>
                <w:szCs w:val="28"/>
              </w:rPr>
            </w:pPr>
            <w:r w:rsidRPr="00905342">
              <w:rPr>
                <w:b/>
                <w:bCs/>
                <w:sz w:val="28"/>
                <w:szCs w:val="28"/>
              </w:rPr>
              <w:t>Định mức (giờ)</w:t>
            </w:r>
          </w:p>
        </w:tc>
      </w:tr>
      <w:tr w:rsidR="00905342" w:rsidRPr="00905342" w:rsidTr="00D137F0">
        <w:trPr>
          <w:trHeight w:val="466"/>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D413A6" w:rsidRPr="00905342" w:rsidRDefault="00D413A6" w:rsidP="00287C92">
            <w:pPr>
              <w:spacing w:before="40" w:after="40" w:line="288" w:lineRule="auto"/>
              <w:rPr>
                <w:b/>
                <w:bCs/>
                <w:sz w:val="28"/>
                <w:szCs w:val="28"/>
              </w:rPr>
            </w:pPr>
          </w:p>
        </w:tc>
        <w:tc>
          <w:tcPr>
            <w:tcW w:w="5399" w:type="dxa"/>
            <w:vMerge/>
            <w:tcBorders>
              <w:top w:val="single" w:sz="4" w:space="0" w:color="auto"/>
              <w:left w:val="single" w:sz="4" w:space="0" w:color="auto"/>
              <w:bottom w:val="single" w:sz="4" w:space="0" w:color="auto"/>
              <w:right w:val="single" w:sz="4" w:space="0" w:color="auto"/>
            </w:tcBorders>
            <w:vAlign w:val="center"/>
            <w:hideMark/>
          </w:tcPr>
          <w:p w:rsidR="00D413A6" w:rsidRPr="00905342" w:rsidRDefault="00D413A6" w:rsidP="00287C92">
            <w:pPr>
              <w:spacing w:before="40" w:after="40" w:line="288" w:lineRule="auto"/>
              <w:rPr>
                <w:b/>
                <w:bCs/>
                <w:sz w:val="28"/>
                <w:szCs w:val="28"/>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rsidR="00D413A6" w:rsidRPr="00905342" w:rsidRDefault="00D413A6" w:rsidP="00287C92">
            <w:pPr>
              <w:spacing w:before="40" w:after="40" w:line="288" w:lineRule="auto"/>
              <w:rPr>
                <w:b/>
                <w:bCs/>
                <w:sz w:val="28"/>
                <w:szCs w:val="28"/>
              </w:rPr>
            </w:pPr>
          </w:p>
        </w:tc>
      </w:tr>
      <w:tr w:rsidR="00905342" w:rsidRPr="0090534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D413A6" w:rsidRPr="00905342" w:rsidRDefault="00D413A6" w:rsidP="00287C92">
            <w:pPr>
              <w:spacing w:before="40" w:after="40" w:line="288" w:lineRule="auto"/>
              <w:jc w:val="center"/>
              <w:rPr>
                <w:b/>
                <w:sz w:val="28"/>
                <w:szCs w:val="28"/>
              </w:rPr>
            </w:pPr>
            <w:r w:rsidRPr="00905342">
              <w:rPr>
                <w:b/>
                <w:sz w:val="28"/>
                <w:szCs w:val="28"/>
              </w:rPr>
              <w:t>A</w:t>
            </w:r>
          </w:p>
        </w:tc>
        <w:tc>
          <w:tcPr>
            <w:tcW w:w="5399" w:type="dxa"/>
            <w:tcBorders>
              <w:top w:val="nil"/>
              <w:left w:val="nil"/>
              <w:bottom w:val="single" w:sz="4" w:space="0" w:color="auto"/>
              <w:right w:val="single" w:sz="4" w:space="0" w:color="auto"/>
            </w:tcBorders>
            <w:shd w:val="clear" w:color="auto" w:fill="auto"/>
            <w:noWrap/>
            <w:vAlign w:val="center"/>
            <w:hideMark/>
          </w:tcPr>
          <w:p w:rsidR="00D413A6" w:rsidRPr="00905342" w:rsidRDefault="00D413A6" w:rsidP="00287C92">
            <w:pPr>
              <w:spacing w:before="40" w:after="40" w:line="288" w:lineRule="auto"/>
              <w:rPr>
                <w:b/>
                <w:sz w:val="28"/>
                <w:szCs w:val="28"/>
              </w:rPr>
            </w:pPr>
            <w:r w:rsidRPr="00905342">
              <w:rPr>
                <w:b/>
                <w:sz w:val="28"/>
                <w:szCs w:val="28"/>
              </w:rPr>
              <w:t>Định mức lao động trực tiếp</w:t>
            </w:r>
          </w:p>
        </w:tc>
        <w:tc>
          <w:tcPr>
            <w:tcW w:w="2970" w:type="dxa"/>
            <w:tcBorders>
              <w:top w:val="nil"/>
              <w:left w:val="nil"/>
              <w:bottom w:val="single" w:sz="4" w:space="0" w:color="auto"/>
              <w:right w:val="single" w:sz="4" w:space="0" w:color="auto"/>
            </w:tcBorders>
            <w:shd w:val="clear" w:color="auto" w:fill="auto"/>
            <w:noWrap/>
            <w:vAlign w:val="center"/>
            <w:hideMark/>
          </w:tcPr>
          <w:p w:rsidR="00D413A6" w:rsidRPr="00905342" w:rsidRDefault="00171221" w:rsidP="00171221">
            <w:pPr>
              <w:spacing w:before="40" w:after="40" w:line="288" w:lineRule="auto"/>
              <w:jc w:val="center"/>
              <w:rPr>
                <w:b/>
                <w:sz w:val="28"/>
                <w:szCs w:val="28"/>
              </w:rPr>
            </w:pPr>
            <w:r w:rsidRPr="00905342">
              <w:rPr>
                <w:b/>
                <w:sz w:val="28"/>
                <w:szCs w:val="28"/>
              </w:rPr>
              <w:t>85,54</w:t>
            </w:r>
          </w:p>
        </w:tc>
      </w:tr>
      <w:tr w:rsidR="00905342" w:rsidRPr="0090534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9D581F" w:rsidRPr="00905342" w:rsidRDefault="009D581F" w:rsidP="00287C92">
            <w:pPr>
              <w:spacing w:before="40" w:after="40" w:line="288" w:lineRule="auto"/>
              <w:jc w:val="center"/>
              <w:rPr>
                <w:sz w:val="28"/>
                <w:szCs w:val="28"/>
              </w:rPr>
            </w:pPr>
            <w:r w:rsidRPr="00905342">
              <w:rPr>
                <w:sz w:val="28"/>
                <w:szCs w:val="28"/>
              </w:rPr>
              <w:t>1</w:t>
            </w:r>
          </w:p>
        </w:tc>
        <w:tc>
          <w:tcPr>
            <w:tcW w:w="5399" w:type="dxa"/>
            <w:tcBorders>
              <w:top w:val="nil"/>
              <w:left w:val="nil"/>
              <w:bottom w:val="single" w:sz="4" w:space="0" w:color="auto"/>
              <w:right w:val="single" w:sz="4" w:space="0" w:color="auto"/>
            </w:tcBorders>
            <w:shd w:val="clear" w:color="auto" w:fill="auto"/>
            <w:noWrap/>
            <w:vAlign w:val="center"/>
            <w:hideMark/>
          </w:tcPr>
          <w:p w:rsidR="009D581F" w:rsidRPr="00905342" w:rsidRDefault="009D581F" w:rsidP="00941195">
            <w:pPr>
              <w:spacing w:before="40" w:after="40" w:line="288" w:lineRule="auto"/>
              <w:rPr>
                <w:sz w:val="28"/>
                <w:szCs w:val="28"/>
              </w:rPr>
            </w:pPr>
            <w:r w:rsidRPr="00905342">
              <w:rPr>
                <w:sz w:val="28"/>
                <w:szCs w:val="28"/>
              </w:rPr>
              <w:t xml:space="preserve">Định mức </w:t>
            </w:r>
            <w:r w:rsidR="00941195" w:rsidRPr="00905342">
              <w:rPr>
                <w:sz w:val="28"/>
                <w:szCs w:val="28"/>
              </w:rPr>
              <w:t>d</w:t>
            </w:r>
            <w:r w:rsidRPr="00905342">
              <w:rPr>
                <w:sz w:val="28"/>
                <w:szCs w:val="28"/>
              </w:rPr>
              <w:t>ạy lý thuyết</w:t>
            </w:r>
          </w:p>
        </w:tc>
        <w:tc>
          <w:tcPr>
            <w:tcW w:w="2970" w:type="dxa"/>
            <w:tcBorders>
              <w:top w:val="nil"/>
              <w:left w:val="nil"/>
              <w:bottom w:val="single" w:sz="4" w:space="0" w:color="auto"/>
              <w:right w:val="single" w:sz="4" w:space="0" w:color="auto"/>
            </w:tcBorders>
            <w:shd w:val="clear" w:color="auto" w:fill="auto"/>
            <w:noWrap/>
            <w:vAlign w:val="bottom"/>
            <w:hideMark/>
          </w:tcPr>
          <w:p w:rsidR="009D581F" w:rsidRPr="00905342" w:rsidRDefault="00171221" w:rsidP="00171221">
            <w:pPr>
              <w:jc w:val="center"/>
              <w:rPr>
                <w:sz w:val="28"/>
                <w:szCs w:val="28"/>
              </w:rPr>
            </w:pPr>
            <w:r w:rsidRPr="00905342">
              <w:rPr>
                <w:sz w:val="28"/>
                <w:szCs w:val="28"/>
              </w:rPr>
              <w:t>15,31</w:t>
            </w:r>
          </w:p>
        </w:tc>
      </w:tr>
      <w:tr w:rsidR="00905342" w:rsidRPr="0090534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9D581F" w:rsidRPr="00905342" w:rsidRDefault="009D581F" w:rsidP="00287C92">
            <w:pPr>
              <w:spacing w:before="40" w:after="40" w:line="288" w:lineRule="auto"/>
              <w:jc w:val="center"/>
              <w:rPr>
                <w:sz w:val="28"/>
                <w:szCs w:val="28"/>
              </w:rPr>
            </w:pPr>
            <w:r w:rsidRPr="00905342">
              <w:rPr>
                <w:sz w:val="28"/>
                <w:szCs w:val="28"/>
              </w:rPr>
              <w:t>2</w:t>
            </w:r>
          </w:p>
        </w:tc>
        <w:tc>
          <w:tcPr>
            <w:tcW w:w="5399" w:type="dxa"/>
            <w:tcBorders>
              <w:top w:val="nil"/>
              <w:left w:val="nil"/>
              <w:bottom w:val="single" w:sz="4" w:space="0" w:color="auto"/>
              <w:right w:val="single" w:sz="4" w:space="0" w:color="auto"/>
            </w:tcBorders>
            <w:shd w:val="clear" w:color="auto" w:fill="auto"/>
            <w:noWrap/>
            <w:vAlign w:val="center"/>
            <w:hideMark/>
          </w:tcPr>
          <w:p w:rsidR="009D581F" w:rsidRPr="00905342" w:rsidRDefault="009D581F" w:rsidP="00941195">
            <w:pPr>
              <w:spacing w:before="40" w:after="40" w:line="288" w:lineRule="auto"/>
              <w:rPr>
                <w:sz w:val="28"/>
                <w:szCs w:val="28"/>
              </w:rPr>
            </w:pPr>
            <w:r w:rsidRPr="00905342">
              <w:rPr>
                <w:sz w:val="28"/>
                <w:szCs w:val="28"/>
              </w:rPr>
              <w:t xml:space="preserve">Định mức </w:t>
            </w:r>
            <w:r w:rsidR="00941195" w:rsidRPr="00905342">
              <w:rPr>
                <w:sz w:val="28"/>
                <w:szCs w:val="28"/>
              </w:rPr>
              <w:t>d</w:t>
            </w:r>
            <w:r w:rsidRPr="00905342">
              <w:rPr>
                <w:sz w:val="28"/>
                <w:szCs w:val="28"/>
              </w:rPr>
              <w:t>ạy thực hành</w:t>
            </w:r>
          </w:p>
        </w:tc>
        <w:tc>
          <w:tcPr>
            <w:tcW w:w="2970" w:type="dxa"/>
            <w:tcBorders>
              <w:top w:val="nil"/>
              <w:left w:val="nil"/>
              <w:bottom w:val="single" w:sz="4" w:space="0" w:color="auto"/>
              <w:right w:val="single" w:sz="4" w:space="0" w:color="auto"/>
            </w:tcBorders>
            <w:shd w:val="clear" w:color="auto" w:fill="auto"/>
            <w:noWrap/>
            <w:vAlign w:val="bottom"/>
            <w:hideMark/>
          </w:tcPr>
          <w:p w:rsidR="009D581F" w:rsidRPr="00905342" w:rsidRDefault="00171221" w:rsidP="00171221">
            <w:pPr>
              <w:jc w:val="center"/>
              <w:rPr>
                <w:sz w:val="28"/>
                <w:szCs w:val="28"/>
              </w:rPr>
            </w:pPr>
            <w:r w:rsidRPr="00905342">
              <w:rPr>
                <w:sz w:val="28"/>
                <w:szCs w:val="28"/>
              </w:rPr>
              <w:t>70,22</w:t>
            </w:r>
          </w:p>
        </w:tc>
      </w:tr>
      <w:tr w:rsidR="00905342" w:rsidRPr="00905342" w:rsidTr="00D137F0">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9D581F" w:rsidRPr="00905342" w:rsidRDefault="009D581F" w:rsidP="00287C92">
            <w:pPr>
              <w:spacing w:before="40" w:after="40" w:line="288" w:lineRule="auto"/>
              <w:jc w:val="center"/>
              <w:rPr>
                <w:b/>
                <w:sz w:val="28"/>
                <w:szCs w:val="28"/>
              </w:rPr>
            </w:pPr>
            <w:r w:rsidRPr="00905342">
              <w:rPr>
                <w:b/>
                <w:sz w:val="28"/>
                <w:szCs w:val="28"/>
              </w:rPr>
              <w:t>B</w:t>
            </w:r>
          </w:p>
        </w:tc>
        <w:tc>
          <w:tcPr>
            <w:tcW w:w="5399" w:type="dxa"/>
            <w:tcBorders>
              <w:top w:val="nil"/>
              <w:left w:val="nil"/>
              <w:bottom w:val="single" w:sz="4" w:space="0" w:color="auto"/>
              <w:right w:val="single" w:sz="4" w:space="0" w:color="auto"/>
            </w:tcBorders>
            <w:shd w:val="clear" w:color="auto" w:fill="auto"/>
            <w:noWrap/>
            <w:vAlign w:val="center"/>
            <w:hideMark/>
          </w:tcPr>
          <w:p w:rsidR="009D581F" w:rsidRPr="00905342" w:rsidRDefault="009D581F" w:rsidP="00287C92">
            <w:pPr>
              <w:spacing w:before="40" w:after="40" w:line="288" w:lineRule="auto"/>
              <w:rPr>
                <w:b/>
                <w:sz w:val="28"/>
                <w:szCs w:val="28"/>
              </w:rPr>
            </w:pPr>
            <w:r w:rsidRPr="00905342">
              <w:rPr>
                <w:b/>
                <w:sz w:val="28"/>
                <w:szCs w:val="28"/>
              </w:rPr>
              <w:t>Định mức lao động gián tiếp</w:t>
            </w:r>
          </w:p>
        </w:tc>
        <w:tc>
          <w:tcPr>
            <w:tcW w:w="2970" w:type="dxa"/>
            <w:tcBorders>
              <w:top w:val="nil"/>
              <w:left w:val="nil"/>
              <w:bottom w:val="single" w:sz="4" w:space="0" w:color="auto"/>
              <w:right w:val="single" w:sz="4" w:space="0" w:color="auto"/>
            </w:tcBorders>
            <w:shd w:val="clear" w:color="auto" w:fill="auto"/>
            <w:noWrap/>
            <w:vAlign w:val="center"/>
            <w:hideMark/>
          </w:tcPr>
          <w:p w:rsidR="009D581F" w:rsidRPr="00905342" w:rsidRDefault="00171221" w:rsidP="00171221">
            <w:pPr>
              <w:jc w:val="center"/>
              <w:rPr>
                <w:b/>
                <w:sz w:val="28"/>
                <w:szCs w:val="28"/>
              </w:rPr>
            </w:pPr>
            <w:r w:rsidRPr="00905342">
              <w:rPr>
                <w:b/>
                <w:sz w:val="28"/>
                <w:szCs w:val="28"/>
              </w:rPr>
              <w:t>9,96</w:t>
            </w:r>
          </w:p>
        </w:tc>
      </w:tr>
    </w:tbl>
    <w:p w:rsidR="00D413A6" w:rsidRPr="00905342" w:rsidRDefault="00D413A6" w:rsidP="00287C92">
      <w:pPr>
        <w:pStyle w:val="Heading2"/>
        <w:spacing w:line="288" w:lineRule="auto"/>
        <w:rPr>
          <w:rFonts w:ascii="Times New Roman" w:hAnsi="Times New Roman" w:cs="Times New Roman"/>
          <w:color w:val="auto"/>
          <w:sz w:val="28"/>
          <w:szCs w:val="28"/>
        </w:rPr>
      </w:pPr>
      <w:bookmarkStart w:id="4" w:name="_Toc27555193"/>
      <w:r w:rsidRPr="00905342">
        <w:rPr>
          <w:rFonts w:ascii="Times New Roman" w:hAnsi="Times New Roman" w:cs="Times New Roman"/>
          <w:color w:val="auto"/>
          <w:sz w:val="28"/>
          <w:szCs w:val="28"/>
        </w:rPr>
        <w:t>II. ĐỊNH MỨC THIẾT BỊ</w:t>
      </w:r>
      <w:bookmarkEnd w:id="4"/>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138"/>
        <w:gridCol w:w="272"/>
        <w:gridCol w:w="4394"/>
        <w:gridCol w:w="1843"/>
      </w:tblGrid>
      <w:tr w:rsidR="00905342" w:rsidRPr="00905342" w:rsidTr="00FD7DC5">
        <w:trPr>
          <w:trHeight w:val="442"/>
        </w:trPr>
        <w:tc>
          <w:tcPr>
            <w:tcW w:w="856" w:type="dxa"/>
            <w:vMerge w:val="restart"/>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TT</w:t>
            </w:r>
          </w:p>
        </w:tc>
        <w:tc>
          <w:tcPr>
            <w:tcW w:w="2138" w:type="dxa"/>
            <w:vMerge w:val="restart"/>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Tên thiết bị</w:t>
            </w:r>
          </w:p>
        </w:tc>
        <w:tc>
          <w:tcPr>
            <w:tcW w:w="4666" w:type="dxa"/>
            <w:gridSpan w:val="2"/>
            <w:vMerge w:val="restart"/>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Thông số kỹ thuật cơ bản</w:t>
            </w:r>
          </w:p>
        </w:tc>
        <w:tc>
          <w:tcPr>
            <w:tcW w:w="1843" w:type="dxa"/>
            <w:vMerge w:val="restart"/>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Định mức sử dụng thiết bị (giờ)</w:t>
            </w:r>
          </w:p>
        </w:tc>
      </w:tr>
      <w:tr w:rsidR="00905342" w:rsidRPr="00905342" w:rsidTr="00FD7DC5">
        <w:trPr>
          <w:trHeight w:val="562"/>
        </w:trPr>
        <w:tc>
          <w:tcPr>
            <w:tcW w:w="856" w:type="dxa"/>
            <w:vMerge/>
            <w:vAlign w:val="center"/>
            <w:hideMark/>
          </w:tcPr>
          <w:p w:rsidR="00FD7DC5" w:rsidRPr="00905342" w:rsidRDefault="00FD7DC5" w:rsidP="00B00F5F">
            <w:pPr>
              <w:spacing w:before="120" w:after="120"/>
              <w:jc w:val="center"/>
              <w:rPr>
                <w:b/>
                <w:bCs/>
                <w:sz w:val="28"/>
                <w:szCs w:val="28"/>
              </w:rPr>
            </w:pPr>
          </w:p>
        </w:tc>
        <w:tc>
          <w:tcPr>
            <w:tcW w:w="2138" w:type="dxa"/>
            <w:vMerge/>
            <w:vAlign w:val="center"/>
            <w:hideMark/>
          </w:tcPr>
          <w:p w:rsidR="00FD7DC5" w:rsidRPr="00905342" w:rsidRDefault="00FD7DC5" w:rsidP="00B00F5F">
            <w:pPr>
              <w:spacing w:before="120" w:after="120"/>
              <w:jc w:val="center"/>
              <w:rPr>
                <w:b/>
                <w:bCs/>
                <w:sz w:val="28"/>
                <w:szCs w:val="28"/>
              </w:rPr>
            </w:pPr>
          </w:p>
        </w:tc>
        <w:tc>
          <w:tcPr>
            <w:tcW w:w="4666" w:type="dxa"/>
            <w:gridSpan w:val="2"/>
            <w:vMerge/>
            <w:vAlign w:val="center"/>
            <w:hideMark/>
          </w:tcPr>
          <w:p w:rsidR="00FD7DC5" w:rsidRPr="00905342" w:rsidRDefault="00FD7DC5" w:rsidP="00B00F5F">
            <w:pPr>
              <w:spacing w:before="120" w:after="120"/>
              <w:jc w:val="center"/>
              <w:rPr>
                <w:b/>
                <w:bCs/>
                <w:sz w:val="28"/>
                <w:szCs w:val="28"/>
              </w:rPr>
            </w:pPr>
          </w:p>
        </w:tc>
        <w:tc>
          <w:tcPr>
            <w:tcW w:w="1843" w:type="dxa"/>
            <w:vMerge/>
            <w:vAlign w:val="center"/>
            <w:hideMark/>
          </w:tcPr>
          <w:p w:rsidR="00FD7DC5" w:rsidRPr="00905342" w:rsidRDefault="00FD7DC5" w:rsidP="00B00F5F">
            <w:pPr>
              <w:spacing w:before="120" w:after="120"/>
              <w:jc w:val="center"/>
              <w:rPr>
                <w:b/>
                <w:bCs/>
                <w:sz w:val="28"/>
                <w:szCs w:val="28"/>
              </w:rPr>
            </w:pPr>
          </w:p>
        </w:tc>
      </w:tr>
      <w:tr w:rsidR="00905342" w:rsidRPr="00905342" w:rsidTr="00FD7DC5">
        <w:trPr>
          <w:trHeight w:val="562"/>
        </w:trPr>
        <w:tc>
          <w:tcPr>
            <w:tcW w:w="856" w:type="dxa"/>
            <w:vMerge/>
            <w:vAlign w:val="center"/>
            <w:hideMark/>
          </w:tcPr>
          <w:p w:rsidR="00FD7DC5" w:rsidRPr="00905342" w:rsidRDefault="00FD7DC5" w:rsidP="00B00F5F">
            <w:pPr>
              <w:spacing w:before="120" w:after="120"/>
              <w:jc w:val="center"/>
              <w:rPr>
                <w:b/>
                <w:bCs/>
                <w:sz w:val="28"/>
                <w:szCs w:val="28"/>
              </w:rPr>
            </w:pPr>
          </w:p>
        </w:tc>
        <w:tc>
          <w:tcPr>
            <w:tcW w:w="2138" w:type="dxa"/>
            <w:vMerge/>
            <w:vAlign w:val="center"/>
            <w:hideMark/>
          </w:tcPr>
          <w:p w:rsidR="00FD7DC5" w:rsidRPr="00905342" w:rsidRDefault="00FD7DC5" w:rsidP="00B00F5F">
            <w:pPr>
              <w:spacing w:before="120" w:after="120"/>
              <w:jc w:val="center"/>
              <w:rPr>
                <w:b/>
                <w:bCs/>
                <w:sz w:val="28"/>
                <w:szCs w:val="28"/>
              </w:rPr>
            </w:pPr>
          </w:p>
        </w:tc>
        <w:tc>
          <w:tcPr>
            <w:tcW w:w="4666" w:type="dxa"/>
            <w:gridSpan w:val="2"/>
            <w:vMerge/>
            <w:vAlign w:val="center"/>
            <w:hideMark/>
          </w:tcPr>
          <w:p w:rsidR="00FD7DC5" w:rsidRPr="00905342" w:rsidRDefault="00FD7DC5" w:rsidP="00B00F5F">
            <w:pPr>
              <w:spacing w:before="120" w:after="120"/>
              <w:jc w:val="center"/>
              <w:rPr>
                <w:b/>
                <w:bCs/>
                <w:sz w:val="28"/>
                <w:szCs w:val="28"/>
              </w:rPr>
            </w:pPr>
          </w:p>
        </w:tc>
        <w:tc>
          <w:tcPr>
            <w:tcW w:w="1843" w:type="dxa"/>
            <w:vMerge/>
            <w:vAlign w:val="center"/>
            <w:hideMark/>
          </w:tcPr>
          <w:p w:rsidR="00FD7DC5" w:rsidRPr="00905342" w:rsidRDefault="00FD7DC5" w:rsidP="00B00F5F">
            <w:pPr>
              <w:spacing w:before="120" w:after="120"/>
              <w:jc w:val="center"/>
              <w:rPr>
                <w:b/>
                <w:bCs/>
                <w:sz w:val="28"/>
                <w:szCs w:val="28"/>
              </w:rPr>
            </w:pP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A</w:t>
            </w:r>
          </w:p>
        </w:tc>
        <w:tc>
          <w:tcPr>
            <w:tcW w:w="6804" w:type="dxa"/>
            <w:gridSpan w:val="3"/>
            <w:shd w:val="clear" w:color="auto" w:fill="auto"/>
            <w:vAlign w:val="center"/>
            <w:hideMark/>
          </w:tcPr>
          <w:p w:rsidR="00FD7DC5" w:rsidRPr="00905342" w:rsidRDefault="00FD7DC5" w:rsidP="00B00F5F">
            <w:pPr>
              <w:spacing w:before="120" w:after="120"/>
              <w:rPr>
                <w:b/>
                <w:bCs/>
                <w:sz w:val="28"/>
                <w:szCs w:val="28"/>
              </w:rPr>
            </w:pPr>
            <w:r w:rsidRPr="00905342">
              <w:rPr>
                <w:b/>
                <w:bCs/>
                <w:sz w:val="28"/>
                <w:szCs w:val="28"/>
              </w:rPr>
              <w:t>THIẾT BỊ DẠY LÝ THUYẾT</w:t>
            </w:r>
          </w:p>
        </w:tc>
        <w:tc>
          <w:tcPr>
            <w:tcW w:w="1843" w:type="dxa"/>
            <w:shd w:val="clear" w:color="auto" w:fill="auto"/>
            <w:vAlign w:val="center"/>
          </w:tcPr>
          <w:p w:rsidR="00FD7DC5" w:rsidRPr="00905342" w:rsidRDefault="00FD7DC5" w:rsidP="00B00F5F">
            <w:pPr>
              <w:spacing w:before="120" w:after="120"/>
              <w:rPr>
                <w:b/>
                <w:bCs/>
                <w:sz w:val="28"/>
                <w:szCs w:val="28"/>
              </w:rPr>
            </w:pP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w:t>
            </w:r>
          </w:p>
        </w:tc>
        <w:tc>
          <w:tcPr>
            <w:tcW w:w="2138" w:type="dxa"/>
            <w:shd w:val="clear" w:color="auto" w:fill="auto"/>
            <w:noWrap/>
            <w:vAlign w:val="center"/>
            <w:hideMark/>
          </w:tcPr>
          <w:p w:rsidR="00FD7DC5" w:rsidRPr="00905342" w:rsidRDefault="00FD7DC5" w:rsidP="00B00F5F">
            <w:pPr>
              <w:spacing w:before="120" w:after="120"/>
              <w:rPr>
                <w:sz w:val="28"/>
                <w:szCs w:val="28"/>
              </w:rPr>
            </w:pPr>
            <w:r w:rsidRPr="00905342">
              <w:rPr>
                <w:sz w:val="28"/>
                <w:szCs w:val="28"/>
              </w:rPr>
              <w:t>Máy vi tính</w:t>
            </w:r>
          </w:p>
        </w:tc>
        <w:tc>
          <w:tcPr>
            <w:tcW w:w="4666"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Loại thông dụng tại thời điểm mua sắm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50,25</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w:t>
            </w:r>
          </w:p>
        </w:tc>
        <w:tc>
          <w:tcPr>
            <w:tcW w:w="2138" w:type="dxa"/>
            <w:shd w:val="clear" w:color="auto" w:fill="auto"/>
            <w:noWrap/>
            <w:vAlign w:val="center"/>
            <w:hideMark/>
          </w:tcPr>
          <w:p w:rsidR="00FD7DC5" w:rsidRPr="00905342" w:rsidRDefault="00FD7DC5" w:rsidP="00B00F5F">
            <w:pPr>
              <w:spacing w:before="120" w:after="120"/>
              <w:rPr>
                <w:sz w:val="28"/>
                <w:szCs w:val="28"/>
              </w:rPr>
            </w:pPr>
            <w:r w:rsidRPr="00905342">
              <w:rPr>
                <w:sz w:val="28"/>
                <w:szCs w:val="28"/>
              </w:rPr>
              <w:t>Máy chiếu</w:t>
            </w:r>
          </w:p>
        </w:tc>
        <w:tc>
          <w:tcPr>
            <w:tcW w:w="4666"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Cường độ chiếu sáng:</w:t>
            </w:r>
          </w:p>
          <w:p w:rsidR="00FD7DC5" w:rsidRPr="00905342" w:rsidRDefault="00FD7DC5" w:rsidP="00B00F5F">
            <w:pPr>
              <w:spacing w:before="120" w:after="120"/>
              <w:rPr>
                <w:sz w:val="28"/>
                <w:szCs w:val="28"/>
              </w:rPr>
            </w:pPr>
            <w:r w:rsidRPr="00905342">
              <w:rPr>
                <w:sz w:val="28"/>
                <w:szCs w:val="28"/>
              </w:rPr>
              <w:t xml:space="preserve"> ≥ 2500 ANSI lumens.</w:t>
            </w:r>
            <w:r w:rsidRPr="00905342">
              <w:rPr>
                <w:sz w:val="28"/>
                <w:szCs w:val="28"/>
              </w:rPr>
              <w:br/>
              <w:t xml:space="preserve">- Kích thước phông chiếu: </w:t>
            </w:r>
          </w:p>
          <w:p w:rsidR="00FD7DC5" w:rsidRPr="00905342" w:rsidRDefault="00FD7DC5" w:rsidP="00B00F5F">
            <w:pPr>
              <w:spacing w:before="120" w:after="120"/>
              <w:rPr>
                <w:sz w:val="28"/>
                <w:szCs w:val="28"/>
              </w:rPr>
            </w:pPr>
            <w:r w:rsidRPr="00905342">
              <w:rPr>
                <w:sz w:val="28"/>
                <w:szCs w:val="28"/>
              </w:rPr>
              <w:t xml:space="preserve">≥ 1800mm x 1800mm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21,50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b/>
                <w:bCs/>
                <w:sz w:val="28"/>
                <w:szCs w:val="28"/>
              </w:rPr>
            </w:pPr>
            <w:r w:rsidRPr="00905342">
              <w:rPr>
                <w:b/>
                <w:bCs/>
                <w:sz w:val="28"/>
                <w:szCs w:val="28"/>
              </w:rPr>
              <w:t>B</w:t>
            </w:r>
          </w:p>
        </w:tc>
        <w:tc>
          <w:tcPr>
            <w:tcW w:w="6804" w:type="dxa"/>
            <w:gridSpan w:val="3"/>
            <w:shd w:val="clear" w:color="auto" w:fill="auto"/>
            <w:vAlign w:val="center"/>
            <w:hideMark/>
          </w:tcPr>
          <w:p w:rsidR="00FD7DC5" w:rsidRPr="00905342" w:rsidRDefault="00FD7DC5" w:rsidP="00B00F5F">
            <w:pPr>
              <w:spacing w:before="120" w:after="120"/>
              <w:rPr>
                <w:b/>
                <w:bCs/>
                <w:sz w:val="28"/>
                <w:szCs w:val="28"/>
              </w:rPr>
            </w:pPr>
            <w:r w:rsidRPr="00905342">
              <w:rPr>
                <w:b/>
                <w:bCs/>
                <w:sz w:val="28"/>
                <w:szCs w:val="28"/>
              </w:rPr>
              <w:t>THIẾT BỊ DẠY THỰC HÀNH</w:t>
            </w:r>
          </w:p>
        </w:tc>
        <w:tc>
          <w:tcPr>
            <w:tcW w:w="1843" w:type="dxa"/>
            <w:shd w:val="clear" w:color="auto" w:fill="auto"/>
            <w:vAlign w:val="center"/>
            <w:hideMark/>
          </w:tcPr>
          <w:p w:rsidR="00FD7DC5" w:rsidRPr="00905342" w:rsidRDefault="00FD7DC5" w:rsidP="00B00F5F">
            <w:pPr>
              <w:spacing w:before="120" w:after="120"/>
              <w:rPr>
                <w:b/>
                <w:bCs/>
                <w:sz w:val="28"/>
                <w:szCs w:val="28"/>
              </w:rPr>
            </w:pPr>
            <w:r w:rsidRPr="00905342">
              <w:rPr>
                <w:b/>
                <w:bCs/>
                <w:sz w:val="28"/>
                <w:szCs w:val="28"/>
              </w:rPr>
              <w:t> </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w:t>
            </w:r>
          </w:p>
        </w:tc>
        <w:tc>
          <w:tcPr>
            <w:tcW w:w="2410" w:type="dxa"/>
            <w:gridSpan w:val="2"/>
            <w:shd w:val="clear" w:color="auto" w:fill="auto"/>
            <w:noWrap/>
            <w:vAlign w:val="center"/>
            <w:hideMark/>
          </w:tcPr>
          <w:p w:rsidR="00FD7DC5" w:rsidRPr="00905342" w:rsidRDefault="00FD7DC5" w:rsidP="00B00F5F">
            <w:pPr>
              <w:spacing w:before="120" w:after="120"/>
              <w:rPr>
                <w:sz w:val="28"/>
                <w:szCs w:val="28"/>
              </w:rPr>
            </w:pPr>
            <w:r w:rsidRPr="00905342">
              <w:rPr>
                <w:sz w:val="28"/>
                <w:szCs w:val="28"/>
              </w:rPr>
              <w:t>Máy vi tính</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Loại thông dụng tại thời điểm mua sắm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72,44</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w:t>
            </w:r>
          </w:p>
        </w:tc>
        <w:tc>
          <w:tcPr>
            <w:tcW w:w="2410" w:type="dxa"/>
            <w:gridSpan w:val="2"/>
            <w:shd w:val="clear" w:color="auto" w:fill="auto"/>
            <w:noWrap/>
            <w:vAlign w:val="center"/>
            <w:hideMark/>
          </w:tcPr>
          <w:p w:rsidR="00FD7DC5" w:rsidRPr="00905342" w:rsidRDefault="00FD7DC5" w:rsidP="00B00F5F">
            <w:pPr>
              <w:spacing w:before="120" w:after="120"/>
              <w:rPr>
                <w:sz w:val="28"/>
                <w:szCs w:val="28"/>
              </w:rPr>
            </w:pPr>
            <w:r w:rsidRPr="00905342">
              <w:rPr>
                <w:sz w:val="28"/>
                <w:szCs w:val="28"/>
              </w:rPr>
              <w:t>Máy chiếu</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Cường độ chiếu sáng:</w:t>
            </w:r>
          </w:p>
          <w:p w:rsidR="00FD7DC5" w:rsidRPr="00905342" w:rsidRDefault="00FD7DC5" w:rsidP="00B00F5F">
            <w:pPr>
              <w:spacing w:before="120" w:after="120"/>
              <w:rPr>
                <w:sz w:val="28"/>
                <w:szCs w:val="28"/>
              </w:rPr>
            </w:pPr>
            <w:r w:rsidRPr="00905342">
              <w:rPr>
                <w:sz w:val="28"/>
                <w:szCs w:val="28"/>
              </w:rPr>
              <w:t xml:space="preserve"> ≥ 2500 ANSI lumens.</w:t>
            </w:r>
            <w:r w:rsidRPr="00905342">
              <w:rPr>
                <w:sz w:val="28"/>
                <w:szCs w:val="28"/>
              </w:rPr>
              <w:br/>
            </w:r>
            <w:r w:rsidRPr="00905342">
              <w:rPr>
                <w:sz w:val="28"/>
                <w:szCs w:val="28"/>
              </w:rPr>
              <w:lastRenderedPageBreak/>
              <w:t xml:space="preserve">- Kích thước phông chiếu: </w:t>
            </w:r>
          </w:p>
          <w:p w:rsidR="00FD7DC5" w:rsidRPr="00905342" w:rsidRDefault="00FD7DC5" w:rsidP="00B00F5F">
            <w:pPr>
              <w:spacing w:before="120" w:after="120"/>
              <w:rPr>
                <w:sz w:val="28"/>
                <w:szCs w:val="28"/>
              </w:rPr>
            </w:pPr>
            <w:r w:rsidRPr="00905342">
              <w:rPr>
                <w:sz w:val="28"/>
                <w:szCs w:val="28"/>
              </w:rPr>
              <w:t xml:space="preserve">≥ 1800mm x 1800mm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51,28</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Máy in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3,92</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Máy quét tài liệu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5,07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Phần mềm hỗ trợ dạy và học ngoại ngữ</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Phiên bản thông dụng và tương thích với hệ điều hành</w:t>
            </w:r>
          </w:p>
          <w:p w:rsidR="00FD7DC5" w:rsidRPr="00905342" w:rsidRDefault="00FD7DC5" w:rsidP="00B00F5F">
            <w:pPr>
              <w:spacing w:before="120" w:after="120"/>
              <w:rPr>
                <w:sz w:val="28"/>
                <w:szCs w:val="28"/>
              </w:rPr>
            </w:pPr>
            <w:r w:rsidRPr="00905342">
              <w:rPr>
                <w:sz w:val="28"/>
                <w:szCs w:val="28"/>
              </w:rPr>
              <w:t>- Cài đặt được 19 máy</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1,83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Phần mềm quản lý khách sạn</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Có các phân hệ sau: hệ thống, lễ tân, buồng phòng, nhà hàng, kho</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18,61</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điều khiển</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Phần mềm điều khiển (LAB)</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Quản lý, giám sát hoạt động hệ thống và điều khiển. Thảo luận được 2 chiều.</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lưu điện cho máy chủ</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Công suất: ≥ 1000VA/600W</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10</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Ấm siêu tốc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Dung tích:  ≥ 1,8 lít</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17,56</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Áo choàng tắm</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0,67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12</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bếp 1 chậu rửa</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Kích thước:</w:t>
            </w:r>
          </w:p>
          <w:p w:rsidR="00FD7DC5" w:rsidRPr="00905342" w:rsidRDefault="00FD7DC5" w:rsidP="00B00F5F">
            <w:pPr>
              <w:spacing w:before="120" w:after="120"/>
              <w:rPr>
                <w:sz w:val="28"/>
                <w:szCs w:val="28"/>
              </w:rPr>
            </w:pPr>
            <w:r w:rsidRPr="00905342">
              <w:rPr>
                <w:sz w:val="28"/>
                <w:szCs w:val="28"/>
              </w:rPr>
              <w:t xml:space="preserve"> ≥ (1200 x700x700) mm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15,33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buffet</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Kích thước:</w:t>
            </w:r>
          </w:p>
          <w:p w:rsidR="00FD7DC5" w:rsidRPr="00905342" w:rsidRDefault="00FD7DC5" w:rsidP="00B00F5F">
            <w:pPr>
              <w:spacing w:before="120" w:after="120"/>
              <w:jc w:val="both"/>
              <w:rPr>
                <w:sz w:val="28"/>
                <w:szCs w:val="28"/>
              </w:rPr>
            </w:pPr>
            <w:r w:rsidRPr="00905342">
              <w:rPr>
                <w:sz w:val="28"/>
                <w:szCs w:val="28"/>
              </w:rPr>
              <w:t xml:space="preserve"> ≥ (1600x600x 750) mm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34,67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ghế vi tính</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Diện tích mặt bàn ≥ (0,6 x1)m</w:t>
            </w:r>
            <w:r w:rsidRPr="00905342">
              <w:rPr>
                <w:sz w:val="28"/>
                <w:szCs w:val="28"/>
              </w:rPr>
              <w:br/>
              <w:t>- Ghế: có bánh xe trượt, điểu chỉnh được độ cao</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thao tác</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Kích thước phù hợp vớp phòng thực hành</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23,00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Bàn tròn</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 xml:space="preserve">Kích thước: </w:t>
            </w:r>
          </w:p>
          <w:p w:rsidR="00FD7DC5" w:rsidRPr="00905342" w:rsidRDefault="00FD7DC5" w:rsidP="00B00F5F">
            <w:pPr>
              <w:spacing w:before="120" w:after="120"/>
              <w:jc w:val="both"/>
              <w:rPr>
                <w:sz w:val="28"/>
                <w:szCs w:val="28"/>
              </w:rPr>
            </w:pPr>
            <w:r w:rsidRPr="00905342">
              <w:rPr>
                <w:sz w:val="28"/>
                <w:szCs w:val="28"/>
              </w:rPr>
              <w:lastRenderedPageBreak/>
              <w:t>≥ (1600x750) mm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22,67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17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Bàn vuông </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Kích thước:</w:t>
            </w:r>
          </w:p>
          <w:p w:rsidR="00FD7DC5" w:rsidRPr="00905342" w:rsidRDefault="00FD7DC5" w:rsidP="00B00F5F">
            <w:pPr>
              <w:spacing w:before="120" w:after="120"/>
              <w:jc w:val="both"/>
              <w:rPr>
                <w:sz w:val="28"/>
                <w:szCs w:val="28"/>
              </w:rPr>
            </w:pPr>
            <w:r w:rsidRPr="00905342">
              <w:rPr>
                <w:sz w:val="28"/>
                <w:szCs w:val="28"/>
              </w:rPr>
              <w:t xml:space="preserve"> ≥ (1000x1000x 750) mm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38,11</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Bảng di động</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Kích thước: (60 x 100) cm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52,11</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Bảng tỷ giá ngoại tệ</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 Hiển thị điện tử</w:t>
            </w:r>
          </w:p>
          <w:p w:rsidR="00FD7DC5" w:rsidRPr="00905342" w:rsidRDefault="00FD7DC5" w:rsidP="00B00F5F">
            <w:pPr>
              <w:spacing w:before="120" w:after="120"/>
              <w:jc w:val="both"/>
              <w:rPr>
                <w:sz w:val="28"/>
                <w:szCs w:val="28"/>
              </w:rPr>
            </w:pPr>
            <w:r w:rsidRPr="00905342">
              <w:rPr>
                <w:sz w:val="28"/>
                <w:szCs w:val="28"/>
              </w:rPr>
              <w:t>- Kích thước:≥ (dài 60cm; rộng 40cm)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11,33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20</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Bếp gas</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Kích thước:  ≥ (60x35) mm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Bếp hâm nóng cà phê</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24,00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22</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Bìa kẹp hóa đơn thanh toán</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Kích thước: (21 x 12) cm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11,56</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Bình đựng đá </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 xml:space="preserve">- Chất liệu: inox </w:t>
            </w:r>
          </w:p>
          <w:p w:rsidR="00FD7DC5" w:rsidRPr="00905342" w:rsidRDefault="00FD7DC5" w:rsidP="00B00F5F">
            <w:pPr>
              <w:spacing w:before="120" w:after="120"/>
              <w:jc w:val="both"/>
              <w:rPr>
                <w:sz w:val="28"/>
                <w:szCs w:val="28"/>
              </w:rPr>
            </w:pPr>
            <w:r w:rsidRPr="00905342">
              <w:rPr>
                <w:sz w:val="28"/>
                <w:szCs w:val="28"/>
              </w:rPr>
              <w:t>- Bao gồm kẹp gắp</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15,56</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Bình đựng nguyên liệu pha chế</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Dung tích:  ≥ 750 ml</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10,00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Bình đựng rượu</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thủy tinh</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Bình rót sữa tươi</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sứ</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9,56</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Bình xịt hoá chất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Phù hợp thực tế</w:t>
            </w:r>
            <w:r w:rsidRPr="00905342">
              <w:rPr>
                <w:sz w:val="28"/>
                <w:szCs w:val="28"/>
              </w:rPr>
              <w:br/>
              <w:t>- Mỗi bộ 5 loại bình</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0,67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ấm trà</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sứ</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3,44</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bàn, ghế</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Kích thước phù hợp với phòng thực hành.</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18,22</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30</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bát (chén) ăn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10,94</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bình shaker</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Dung tích: ≥ 550ml</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9,17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32</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Ca đong pha chế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22,33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chăn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chảo</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35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dao bếp</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9,67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dao tỉa</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Gồm 8 loại lưỡi dao khác nhau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12,30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dao, dĩa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Chất liệu: inox </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đệm giường</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19,33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đèn trang trí </w:t>
            </w:r>
          </w:p>
        </w:tc>
        <w:tc>
          <w:tcPr>
            <w:tcW w:w="4394" w:type="dxa"/>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Kích thước thông dụng, phù hợp với bố trí trong buồng ngủ</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40</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đĩa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26,22</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đồ vải</w:t>
            </w:r>
          </w:p>
        </w:tc>
        <w:tc>
          <w:tcPr>
            <w:tcW w:w="4394" w:type="dxa"/>
            <w:shd w:val="clear" w:color="auto" w:fill="auto"/>
            <w:vAlign w:val="center"/>
            <w:hideMark/>
          </w:tcPr>
          <w:p w:rsidR="00FD7DC5" w:rsidRPr="00905342" w:rsidRDefault="00FD7DC5" w:rsidP="00B00F5F">
            <w:pPr>
              <w:spacing w:before="120" w:after="120"/>
              <w:rPr>
                <w:i/>
                <w:iCs/>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18,22</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42</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dụng cụ chế biến</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17,33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dụng cụ đong đo</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iCs/>
                <w:sz w:val="28"/>
                <w:szCs w:val="28"/>
              </w:rPr>
              <w:t>Khả năng cân: ≥ 5 kg</w:t>
            </w:r>
            <w:r w:rsidRPr="00905342">
              <w:rPr>
                <w:sz w:val="28"/>
                <w:szCs w:val="28"/>
              </w:rPr>
              <w:br/>
              <w:t>Dung tích: ≥ 2,5 lít</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6,20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dụng cụ vệ sinh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1,47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đựng gia vị</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17,33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ga trải giường</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giường</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11,20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khăn trang trí phòng khách</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khay đựng thực phẩm</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11,00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50</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khay phục vụ</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13,90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ly</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Thủy tinh</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9,00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52</w:t>
            </w:r>
          </w:p>
        </w:tc>
        <w:tc>
          <w:tcPr>
            <w:tcW w:w="2410" w:type="dxa"/>
            <w:gridSpan w:val="2"/>
            <w:shd w:val="clear" w:color="auto" w:fill="auto"/>
            <w:vAlign w:val="center"/>
            <w:hideMark/>
          </w:tcPr>
          <w:p w:rsidR="00FD7DC5" w:rsidRPr="00905342" w:rsidRDefault="00FD7DC5" w:rsidP="00B00F5F">
            <w:pPr>
              <w:spacing w:before="120" w:after="120"/>
              <w:jc w:val="both"/>
              <w:rPr>
                <w:sz w:val="28"/>
                <w:szCs w:val="28"/>
              </w:rPr>
            </w:pPr>
            <w:r w:rsidRPr="00905342">
              <w:rPr>
                <w:sz w:val="28"/>
                <w:szCs w:val="28"/>
              </w:rPr>
              <w:t>Bộ mẫu các loại thẻ thanh toán</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tương ứng với phiên bản sử dụng trong thực tế</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2,40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mẫu con dấu</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2,40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54</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mẫu đồ dùng cung cấp cho buồng khách </w:t>
            </w:r>
            <w:r w:rsidRPr="00905342">
              <w:rPr>
                <w:i/>
                <w:iCs/>
                <w:sz w:val="28"/>
                <w:szCs w:val="28"/>
              </w:rPr>
              <w:t xml:space="preserve">(bàn </w:t>
            </w:r>
            <w:r w:rsidRPr="00905342">
              <w:rPr>
                <w:i/>
                <w:iCs/>
                <w:sz w:val="28"/>
                <w:szCs w:val="28"/>
              </w:rPr>
              <w:lastRenderedPageBreak/>
              <w:t>chải đánh răng, mũ chụp đầu, túi vệ sinh, bông ngoáy tai, si đánh bóng giày, xà phòng, kim chỉ may vá,…)</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lastRenderedPageBreak/>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0,40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lastRenderedPageBreak/>
              <w:t>55</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mẫu hóa chất</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56</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mẫu quảng cáo dịch vụ của khách sạn </w:t>
            </w:r>
            <w:r w:rsidRPr="00905342">
              <w:rPr>
                <w:i/>
                <w:iCs/>
                <w:sz w:val="28"/>
                <w:szCs w:val="28"/>
              </w:rPr>
              <w:t>(Salekit/Guest Dictionary)</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Phù hợp với thực tế</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3,00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57</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mẫu văn phòng phẩm </w:t>
            </w:r>
            <w:r w:rsidRPr="00905342">
              <w:rPr>
                <w:i/>
                <w:iCs/>
                <w:sz w:val="28"/>
                <w:szCs w:val="28"/>
              </w:rPr>
              <w:t>(giấy viết thư, phong bì, bút bi, tập giấy ghi,</w:t>
            </w:r>
            <w:r w:rsidRPr="00905342">
              <w:rPr>
                <w:sz w:val="28"/>
                <w:szCs w:val="28"/>
              </w:rPr>
              <w:t xml:space="preserve"> </w:t>
            </w:r>
            <w:r w:rsidRPr="00905342">
              <w:rPr>
                <w:i/>
                <w:iCs/>
                <w:sz w:val="28"/>
                <w:szCs w:val="28"/>
              </w:rPr>
              <w:t>hóa đơn minibar, biển báo, biển yêu cầu sửa chữa, hướng dẫn sử dụng ti vi,…)</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Phù hợp với thực tế</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2,40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58</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Nồi hâm buffet</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7,47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59</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rổ giá</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8,80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60</w:t>
            </w:r>
          </w:p>
        </w:tc>
        <w:tc>
          <w:tcPr>
            <w:tcW w:w="2410" w:type="dxa"/>
            <w:gridSpan w:val="2"/>
            <w:shd w:val="clear" w:color="auto" w:fill="auto"/>
            <w:noWrap/>
            <w:vAlign w:val="center"/>
            <w:hideMark/>
          </w:tcPr>
          <w:p w:rsidR="00FD7DC5" w:rsidRPr="00905342" w:rsidRDefault="00FD7DC5" w:rsidP="00B00F5F">
            <w:pPr>
              <w:spacing w:before="120" w:after="120"/>
              <w:rPr>
                <w:sz w:val="28"/>
                <w:szCs w:val="28"/>
              </w:rPr>
            </w:pPr>
            <w:r w:rsidRPr="00905342">
              <w:rPr>
                <w:sz w:val="28"/>
                <w:szCs w:val="28"/>
              </w:rPr>
              <w:t>Bộ ruột chăn</w:t>
            </w:r>
            <w:r w:rsidRPr="00905342">
              <w:rPr>
                <w:noProof/>
                <w:sz w:val="28"/>
                <w:szCs w:val="28"/>
              </w:rPr>
              <w:drawing>
                <wp:anchor distT="0" distB="0" distL="114300" distR="114300" simplePos="0" relativeHeight="251824128" behindDoc="0" locked="0" layoutInCell="1" allowOverlap="1" wp14:anchorId="09116CA7" wp14:editId="7C81FBE9">
                  <wp:simplePos x="0" y="0"/>
                  <wp:positionH relativeFrom="column">
                    <wp:posOffset>723900</wp:posOffset>
                  </wp:positionH>
                  <wp:positionV relativeFrom="paragraph">
                    <wp:posOffset>0</wp:posOffset>
                  </wp:positionV>
                  <wp:extent cx="161925" cy="0"/>
                  <wp:effectExtent l="0" t="0" r="0" b="0"/>
                  <wp:wrapNone/>
                  <wp:docPr id="35" name="Picture 35"/>
                  <wp:cNvGraphicFramePr/>
                  <a:graphic xmlns:a="http://schemas.openxmlformats.org/drawingml/2006/main">
                    <a:graphicData uri="http://schemas.openxmlformats.org/drawingml/2006/picture">
                      <pic:pic xmlns:pic="http://schemas.openxmlformats.org/drawingml/2006/picture">
                        <pic:nvPicPr>
                          <pic:cNvPr id="2"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25152" behindDoc="0" locked="0" layoutInCell="1" allowOverlap="1" wp14:anchorId="21AA1128" wp14:editId="1460FA95">
                  <wp:simplePos x="0" y="0"/>
                  <wp:positionH relativeFrom="column">
                    <wp:posOffset>723900</wp:posOffset>
                  </wp:positionH>
                  <wp:positionV relativeFrom="paragraph">
                    <wp:posOffset>0</wp:posOffset>
                  </wp:positionV>
                  <wp:extent cx="161925" cy="0"/>
                  <wp:effectExtent l="0" t="0" r="0" b="0"/>
                  <wp:wrapNone/>
                  <wp:docPr id="34" name="Picture 34"/>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26176" behindDoc="0" locked="0" layoutInCell="1" allowOverlap="1" wp14:anchorId="6779F1CE" wp14:editId="4C3E5735">
                  <wp:simplePos x="0" y="0"/>
                  <wp:positionH relativeFrom="column">
                    <wp:posOffset>723900</wp:posOffset>
                  </wp:positionH>
                  <wp:positionV relativeFrom="paragraph">
                    <wp:posOffset>0</wp:posOffset>
                  </wp:positionV>
                  <wp:extent cx="161925" cy="0"/>
                  <wp:effectExtent l="0" t="0" r="0" b="0"/>
                  <wp:wrapNone/>
                  <wp:docPr id="33" name="Picture 33"/>
                  <wp:cNvGraphicFramePr/>
                  <a:graphic xmlns:a="http://schemas.openxmlformats.org/drawingml/2006/main">
                    <a:graphicData uri="http://schemas.openxmlformats.org/drawingml/2006/picture">
                      <pic:pic xmlns:pic="http://schemas.openxmlformats.org/drawingml/2006/picture">
                        <pic:nvPicPr>
                          <pic:cNvPr id="4"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27200" behindDoc="0" locked="0" layoutInCell="1" allowOverlap="1" wp14:anchorId="0EA47143" wp14:editId="5599C51F">
                  <wp:simplePos x="0" y="0"/>
                  <wp:positionH relativeFrom="column">
                    <wp:posOffset>723900</wp:posOffset>
                  </wp:positionH>
                  <wp:positionV relativeFrom="paragraph">
                    <wp:posOffset>0</wp:posOffset>
                  </wp:positionV>
                  <wp:extent cx="161925" cy="0"/>
                  <wp:effectExtent l="0" t="0" r="0" b="0"/>
                  <wp:wrapNone/>
                  <wp:docPr id="32" name="Picture 32"/>
                  <wp:cNvGraphicFramePr/>
                  <a:graphic xmlns:a="http://schemas.openxmlformats.org/drawingml/2006/main">
                    <a:graphicData uri="http://schemas.openxmlformats.org/drawingml/2006/picture">
                      <pic:pic xmlns:pic="http://schemas.openxmlformats.org/drawingml/2006/picture">
                        <pic:nvPicPr>
                          <pic:cNvPr id="5"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28224" behindDoc="0" locked="0" layoutInCell="1" allowOverlap="1" wp14:anchorId="072C0F6E" wp14:editId="4058A848">
                  <wp:simplePos x="0" y="0"/>
                  <wp:positionH relativeFrom="column">
                    <wp:posOffset>723900</wp:posOffset>
                  </wp:positionH>
                  <wp:positionV relativeFrom="paragraph">
                    <wp:posOffset>0</wp:posOffset>
                  </wp:positionV>
                  <wp:extent cx="161925" cy="0"/>
                  <wp:effectExtent l="0" t="0" r="0" b="0"/>
                  <wp:wrapNone/>
                  <wp:docPr id="31" name="Picture 31"/>
                  <wp:cNvGraphicFramePr/>
                  <a:graphic xmlns:a="http://schemas.openxmlformats.org/drawingml/2006/main">
                    <a:graphicData uri="http://schemas.openxmlformats.org/drawingml/2006/picture">
                      <pic:pic xmlns:pic="http://schemas.openxmlformats.org/drawingml/2006/picture">
                        <pic:nvPicPr>
                          <pic:cNvPr id="6"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29248" behindDoc="0" locked="0" layoutInCell="1" allowOverlap="1" wp14:anchorId="243CAA46" wp14:editId="465D0A48">
                  <wp:simplePos x="0" y="0"/>
                  <wp:positionH relativeFrom="column">
                    <wp:posOffset>723900</wp:posOffset>
                  </wp:positionH>
                  <wp:positionV relativeFrom="paragraph">
                    <wp:posOffset>0</wp:posOffset>
                  </wp:positionV>
                  <wp:extent cx="161925" cy="0"/>
                  <wp:effectExtent l="0" t="0" r="0" b="0"/>
                  <wp:wrapNone/>
                  <wp:docPr id="30" name="Picture 30"/>
                  <wp:cNvGraphicFramePr/>
                  <a:graphic xmlns:a="http://schemas.openxmlformats.org/drawingml/2006/main">
                    <a:graphicData uri="http://schemas.openxmlformats.org/drawingml/2006/picture">
                      <pic:pic xmlns:pic="http://schemas.openxmlformats.org/drawingml/2006/picture">
                        <pic:nvPicPr>
                          <pic:cNvPr id="7"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0272" behindDoc="0" locked="0" layoutInCell="1" allowOverlap="1" wp14:anchorId="7A60579A" wp14:editId="5D0D9AEA">
                  <wp:simplePos x="0" y="0"/>
                  <wp:positionH relativeFrom="column">
                    <wp:posOffset>723900</wp:posOffset>
                  </wp:positionH>
                  <wp:positionV relativeFrom="paragraph">
                    <wp:posOffset>0</wp:posOffset>
                  </wp:positionV>
                  <wp:extent cx="161925" cy="0"/>
                  <wp:effectExtent l="0" t="0" r="0" b="0"/>
                  <wp:wrapNone/>
                  <wp:docPr id="29" name="Picture 29"/>
                  <wp:cNvGraphicFramePr/>
                  <a:graphic xmlns:a="http://schemas.openxmlformats.org/drawingml/2006/main">
                    <a:graphicData uri="http://schemas.openxmlformats.org/drawingml/2006/picture">
                      <pic:pic xmlns:pic="http://schemas.openxmlformats.org/drawingml/2006/picture">
                        <pic:nvPicPr>
                          <pic:cNvPr id="8"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1296" behindDoc="0" locked="0" layoutInCell="1" allowOverlap="1" wp14:anchorId="6DFCF978" wp14:editId="1CFB511B">
                  <wp:simplePos x="0" y="0"/>
                  <wp:positionH relativeFrom="column">
                    <wp:posOffset>723900</wp:posOffset>
                  </wp:positionH>
                  <wp:positionV relativeFrom="paragraph">
                    <wp:posOffset>0</wp:posOffset>
                  </wp:positionV>
                  <wp:extent cx="161925" cy="0"/>
                  <wp:effectExtent l="0" t="0" r="0" b="0"/>
                  <wp:wrapNone/>
                  <wp:docPr id="28" name="Picture 28"/>
                  <wp:cNvGraphicFramePr/>
                  <a:graphic xmlns:a="http://schemas.openxmlformats.org/drawingml/2006/main">
                    <a:graphicData uri="http://schemas.openxmlformats.org/drawingml/2006/picture">
                      <pic:pic xmlns:pic="http://schemas.openxmlformats.org/drawingml/2006/picture">
                        <pic:nvPicPr>
                          <pic:cNvPr id="9"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2320" behindDoc="0" locked="0" layoutInCell="1" allowOverlap="1" wp14:anchorId="70632A7C" wp14:editId="2761C14C">
                  <wp:simplePos x="0" y="0"/>
                  <wp:positionH relativeFrom="column">
                    <wp:posOffset>723900</wp:posOffset>
                  </wp:positionH>
                  <wp:positionV relativeFrom="paragraph">
                    <wp:posOffset>0</wp:posOffset>
                  </wp:positionV>
                  <wp:extent cx="161925" cy="0"/>
                  <wp:effectExtent l="0" t="0" r="0" b="0"/>
                  <wp:wrapNone/>
                  <wp:docPr id="27" name="Picture 27"/>
                  <wp:cNvGraphicFramePr/>
                  <a:graphic xmlns:a="http://schemas.openxmlformats.org/drawingml/2006/main">
                    <a:graphicData uri="http://schemas.openxmlformats.org/drawingml/2006/picture">
                      <pic:pic xmlns:pic="http://schemas.openxmlformats.org/drawingml/2006/picture">
                        <pic:nvPicPr>
                          <pic:cNvPr id="1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3344" behindDoc="0" locked="0" layoutInCell="1" allowOverlap="1" wp14:anchorId="6C4149F6" wp14:editId="1FBF5BE7">
                  <wp:simplePos x="0" y="0"/>
                  <wp:positionH relativeFrom="column">
                    <wp:posOffset>723900</wp:posOffset>
                  </wp:positionH>
                  <wp:positionV relativeFrom="paragraph">
                    <wp:posOffset>0</wp:posOffset>
                  </wp:positionV>
                  <wp:extent cx="161925" cy="0"/>
                  <wp:effectExtent l="0" t="0" r="0" b="0"/>
                  <wp:wrapNone/>
                  <wp:docPr id="26" name="Picture 26"/>
                  <wp:cNvGraphicFramePr/>
                  <a:graphic xmlns:a="http://schemas.openxmlformats.org/drawingml/2006/main">
                    <a:graphicData uri="http://schemas.openxmlformats.org/drawingml/2006/picture">
                      <pic:pic xmlns:pic="http://schemas.openxmlformats.org/drawingml/2006/picture">
                        <pic:nvPicPr>
                          <pic:cNvPr id="11"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4368" behindDoc="0" locked="0" layoutInCell="1" allowOverlap="1" wp14:anchorId="0B357860" wp14:editId="1D57AAFB">
                  <wp:simplePos x="0" y="0"/>
                  <wp:positionH relativeFrom="column">
                    <wp:posOffset>723900</wp:posOffset>
                  </wp:positionH>
                  <wp:positionV relativeFrom="paragraph">
                    <wp:posOffset>0</wp:posOffset>
                  </wp:positionV>
                  <wp:extent cx="161925" cy="0"/>
                  <wp:effectExtent l="0" t="0" r="0" b="0"/>
                  <wp:wrapNone/>
                  <wp:docPr id="25" name="Picture 25"/>
                  <wp:cNvGraphicFramePr/>
                  <a:graphic xmlns:a="http://schemas.openxmlformats.org/drawingml/2006/main">
                    <a:graphicData uri="http://schemas.openxmlformats.org/drawingml/2006/picture">
                      <pic:pic xmlns:pic="http://schemas.openxmlformats.org/drawingml/2006/picture">
                        <pic:nvPicPr>
                          <pic:cNvPr id="12"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35392" behindDoc="0" locked="0" layoutInCell="1" allowOverlap="1" wp14:anchorId="47472A30" wp14:editId="102A4676">
                  <wp:simplePos x="0" y="0"/>
                  <wp:positionH relativeFrom="column">
                    <wp:posOffset>723900</wp:posOffset>
                  </wp:positionH>
                  <wp:positionV relativeFrom="paragraph">
                    <wp:posOffset>0</wp:posOffset>
                  </wp:positionV>
                  <wp:extent cx="161925" cy="0"/>
                  <wp:effectExtent l="0" t="0" r="0" b="0"/>
                  <wp:wrapNone/>
                  <wp:docPr id="24" name="Picture 24"/>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61</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Bộ tấm lót đệm các loại giường</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62</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Thìa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46,67</w:t>
            </w:r>
          </w:p>
        </w:tc>
      </w:tr>
      <w:tr w:rsidR="00905342" w:rsidRPr="00905342" w:rsidTr="00FD7DC5">
        <w:trPr>
          <w:trHeight w:val="20"/>
        </w:trPr>
        <w:tc>
          <w:tcPr>
            <w:tcW w:w="856"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63</w:t>
            </w:r>
          </w:p>
        </w:tc>
        <w:tc>
          <w:tcPr>
            <w:tcW w:w="2410" w:type="dxa"/>
            <w:gridSpan w:val="2"/>
            <w:shd w:val="clear" w:color="auto" w:fill="auto"/>
            <w:vAlign w:val="center"/>
            <w:hideMark/>
          </w:tcPr>
          <w:p w:rsidR="00FD7DC5" w:rsidRPr="00905342" w:rsidRDefault="00FD7DC5" w:rsidP="00B00F5F">
            <w:pPr>
              <w:spacing w:before="120" w:after="120"/>
              <w:rPr>
                <w:sz w:val="28"/>
                <w:szCs w:val="28"/>
              </w:rPr>
            </w:pPr>
            <w:r w:rsidRPr="00905342">
              <w:rPr>
                <w:sz w:val="28"/>
                <w:szCs w:val="28"/>
              </w:rPr>
              <w:t xml:space="preserve">Bộ thớt 6 màu </w:t>
            </w:r>
          </w:p>
        </w:tc>
        <w:tc>
          <w:tcPr>
            <w:tcW w:w="4394" w:type="dxa"/>
            <w:shd w:val="clear" w:color="auto" w:fill="auto"/>
            <w:vAlign w:val="center"/>
            <w:hideMark/>
          </w:tcPr>
          <w:p w:rsidR="00FD7DC5" w:rsidRPr="00905342" w:rsidRDefault="00FD7DC5" w:rsidP="00B00F5F">
            <w:pPr>
              <w:spacing w:before="120" w:after="120"/>
              <w:rPr>
                <w:sz w:val="28"/>
                <w:szCs w:val="28"/>
              </w:rPr>
            </w:pPr>
            <w:r w:rsidRPr="00905342">
              <w:rPr>
                <w:sz w:val="28"/>
                <w:szCs w:val="28"/>
              </w:rPr>
              <w:t>- Kích thước: ≥ (58mm x 38mm x 2mm)</w:t>
            </w:r>
            <w:r w:rsidRPr="00905342">
              <w:rPr>
                <w:sz w:val="28"/>
                <w:szCs w:val="28"/>
              </w:rPr>
              <w:br/>
              <w:t>- Các màu: Đỏ, xanh biển, xanh lá cây, nâu, trắng, vàng</w:t>
            </w:r>
          </w:p>
        </w:tc>
        <w:tc>
          <w:tcPr>
            <w:tcW w:w="1843" w:type="dxa"/>
            <w:shd w:val="clear" w:color="auto" w:fill="auto"/>
            <w:vAlign w:val="center"/>
            <w:hideMark/>
          </w:tcPr>
          <w:p w:rsidR="00FD7DC5" w:rsidRPr="00905342" w:rsidRDefault="00FD7DC5" w:rsidP="00B00F5F">
            <w:pPr>
              <w:spacing w:before="120" w:after="120"/>
              <w:jc w:val="center"/>
              <w:rPr>
                <w:sz w:val="28"/>
                <w:szCs w:val="28"/>
              </w:rPr>
            </w:pPr>
            <w:r w:rsidRPr="00905342">
              <w:rPr>
                <w:sz w:val="28"/>
                <w:szCs w:val="28"/>
              </w:rPr>
              <w:t>6,60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64</w:t>
            </w:r>
          </w:p>
        </w:tc>
        <w:tc>
          <w:tcPr>
            <w:tcW w:w="2410" w:type="dxa"/>
            <w:gridSpan w:val="2"/>
            <w:shd w:val="clear" w:color="auto" w:fill="auto"/>
            <w:vAlign w:val="center"/>
          </w:tcPr>
          <w:p w:rsidR="00B00F5F" w:rsidRPr="00905342" w:rsidRDefault="00B00F5F" w:rsidP="00B00F5F">
            <w:pPr>
              <w:spacing w:before="120" w:after="120"/>
              <w:jc w:val="both"/>
              <w:rPr>
                <w:sz w:val="28"/>
                <w:szCs w:val="28"/>
              </w:rPr>
            </w:pPr>
            <w:r w:rsidRPr="00905342">
              <w:rPr>
                <w:sz w:val="28"/>
                <w:szCs w:val="28"/>
              </w:rPr>
              <w:t>Bộ dụng cụ cứu thương</w:t>
            </w:r>
          </w:p>
        </w:tc>
        <w:tc>
          <w:tcPr>
            <w:tcW w:w="4394" w:type="dxa"/>
            <w:shd w:val="clear" w:color="auto" w:fill="auto"/>
            <w:vAlign w:val="center"/>
          </w:tcPr>
          <w:p w:rsidR="00B00F5F" w:rsidRPr="00905342" w:rsidRDefault="00B00F5F" w:rsidP="00B00F5F">
            <w:pPr>
              <w:spacing w:before="120" w:after="120"/>
              <w:rPr>
                <w:sz w:val="28"/>
                <w:szCs w:val="28"/>
              </w:rPr>
            </w:pPr>
            <w:r w:rsidRPr="00905342">
              <w:rPr>
                <w:sz w:val="28"/>
                <w:szCs w:val="28"/>
              </w:rPr>
              <w:t>Theo tiêu chuẩn Việt Nam về y tế</w:t>
            </w:r>
          </w:p>
        </w:tc>
        <w:tc>
          <w:tcPr>
            <w:tcW w:w="1843" w:type="dxa"/>
            <w:shd w:val="clear" w:color="auto" w:fill="auto"/>
            <w:vAlign w:val="center"/>
          </w:tcPr>
          <w:p w:rsidR="00B00F5F" w:rsidRPr="00905342" w:rsidRDefault="00B00F5F" w:rsidP="00B00F5F">
            <w:pPr>
              <w:spacing w:before="120" w:after="120"/>
              <w:jc w:val="center"/>
              <w:rPr>
                <w:sz w:val="28"/>
                <w:szCs w:val="28"/>
              </w:rPr>
            </w:pPr>
            <w:r w:rsidRPr="00905342">
              <w:rPr>
                <w:sz w:val="28"/>
                <w:szCs w:val="28"/>
              </w:rPr>
              <w:t>1,83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Bộ Vỏ chăn bông </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Bộ xoong nồi</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và chủng loại phù hợp với thực hành</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2,20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67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Bọc ghế có nơ</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phù hợp với ghế</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36,56</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Bồn cầu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2,40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Bồn rửa bát </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Loại 3 ngăn</w:t>
            </w:r>
          </w:p>
          <w:p w:rsidR="00B00F5F" w:rsidRPr="00905342" w:rsidRDefault="00B00F5F" w:rsidP="00B00F5F">
            <w:pPr>
              <w:spacing w:before="120" w:after="120"/>
              <w:rPr>
                <w:sz w:val="28"/>
                <w:szCs w:val="28"/>
              </w:rPr>
            </w:pPr>
            <w:r w:rsidRPr="00905342">
              <w:rPr>
                <w:sz w:val="28"/>
                <w:szCs w:val="28"/>
              </w:rPr>
              <w:t>- Vật liệu thép không gỉ</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Bồn rửa tay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Bồn tắm, vòi sen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2,40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Bút trình chiếu (chuột trình chiếu)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Phạm vi hoạt động không dây 15m</w:t>
            </w:r>
            <w:r w:rsidRPr="00905342">
              <w:rPr>
                <w:sz w:val="28"/>
                <w:szCs w:val="28"/>
              </w:rPr>
              <w:br/>
              <w:t>- Kết nối USB/Wifi</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6,89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Các bảng chỉ dẫn tại quầy lễ tân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Phù hợp với quầy lễ tân</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Cân điện tử</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Khả năng cân: ≤ 3 kg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9,55</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Cây gim trang trí đồ uống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Cây lau nhà</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4,07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Chày quầy bar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Chất liệu: gỗ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8,70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Chén (chén) đựng gia vị</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4,20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Chìa khóa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Gắn vào bảng gỗ (nhựa) đánh số buồng</w:t>
            </w:r>
            <w:r w:rsidRPr="00905342">
              <w:rPr>
                <w:sz w:val="28"/>
                <w:szCs w:val="28"/>
              </w:rPr>
              <w:br/>
              <w:t>- Loại plastic; kèm theo phần mềm quản lý khóa và bộ mã hóa thẻ</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7,07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Chổi có cán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0,40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Dải trang trí giường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xml:space="preserve">Kích thước: </w:t>
            </w:r>
          </w:p>
          <w:p w:rsidR="00B00F5F" w:rsidRPr="00905342" w:rsidRDefault="00B00F5F" w:rsidP="00B00F5F">
            <w:pPr>
              <w:spacing w:before="120" w:after="120"/>
              <w:jc w:val="both"/>
              <w:rPr>
                <w:sz w:val="28"/>
                <w:szCs w:val="28"/>
              </w:rPr>
            </w:pPr>
            <w:r w:rsidRPr="00905342">
              <w:rPr>
                <w:sz w:val="28"/>
                <w:szCs w:val="28"/>
              </w:rPr>
              <w:t>≥ (400x 2400)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82</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Đèn pin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Dép đi trong nhà (slipper)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84</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Điện thoại để bàn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Được kết nối cặp song song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85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Điện thoại treo tường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Loại thông dụng trên thị trường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17,78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Đũa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70,22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dập thời gian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Có các chữ số từ 0 đến 9</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4,83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đong rượu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đựng nước mắm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13,78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khui bia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mài dao</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15,67</w:t>
            </w:r>
          </w:p>
        </w:tc>
      </w:tr>
      <w:tr w:rsidR="00905342" w:rsidRPr="00905342" w:rsidTr="00FD7DC5">
        <w:trPr>
          <w:trHeight w:val="7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92</w:t>
            </w:r>
          </w:p>
        </w:tc>
        <w:tc>
          <w:tcPr>
            <w:tcW w:w="2410" w:type="dxa"/>
            <w:gridSpan w:val="2"/>
            <w:shd w:val="clear" w:color="auto" w:fill="auto"/>
            <w:noWrap/>
            <w:vAlign w:val="bottom"/>
            <w:hideMark/>
          </w:tcPr>
          <w:p w:rsidR="00B00F5F" w:rsidRPr="00905342" w:rsidRDefault="00B00F5F" w:rsidP="00B00F5F">
            <w:pPr>
              <w:spacing w:before="120" w:after="120"/>
              <w:rPr>
                <w:sz w:val="28"/>
                <w:szCs w:val="28"/>
              </w:rPr>
            </w:pPr>
            <w:r w:rsidRPr="00905342">
              <w:rPr>
                <w:sz w:val="28"/>
                <w:szCs w:val="28"/>
              </w:rPr>
              <w:t>Dụng cụ mở rượu vang</w:t>
            </w:r>
            <w:r w:rsidRPr="00905342">
              <w:rPr>
                <w:noProof/>
                <w:sz w:val="28"/>
                <w:szCs w:val="28"/>
              </w:rPr>
              <w:t xml:space="preserve"> </w:t>
            </w:r>
            <w:r w:rsidRPr="00905342">
              <w:rPr>
                <w:noProof/>
                <w:sz w:val="28"/>
                <w:szCs w:val="28"/>
              </w:rPr>
              <w:drawing>
                <wp:anchor distT="0" distB="0" distL="114300" distR="114300" simplePos="0" relativeHeight="251841536" behindDoc="0" locked="0" layoutInCell="1" allowOverlap="1" wp14:anchorId="40DDDA3C" wp14:editId="1A0A0092">
                  <wp:simplePos x="0" y="0"/>
                  <wp:positionH relativeFrom="column">
                    <wp:posOffset>723900</wp:posOffset>
                  </wp:positionH>
                  <wp:positionV relativeFrom="paragraph">
                    <wp:posOffset>200025</wp:posOffset>
                  </wp:positionV>
                  <wp:extent cx="161925" cy="0"/>
                  <wp:effectExtent l="0" t="0" r="0" b="0"/>
                  <wp:wrapNone/>
                  <wp:docPr id="9" name="Picture 9"/>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42560" behindDoc="0" locked="0" layoutInCell="1" allowOverlap="1" wp14:anchorId="0CC4B38A" wp14:editId="71286815">
                  <wp:simplePos x="0" y="0"/>
                  <wp:positionH relativeFrom="column">
                    <wp:posOffset>723900</wp:posOffset>
                  </wp:positionH>
                  <wp:positionV relativeFrom="paragraph">
                    <wp:posOffset>200025</wp:posOffset>
                  </wp:positionV>
                  <wp:extent cx="161925" cy="0"/>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43584" behindDoc="0" locked="0" layoutInCell="1" allowOverlap="1" wp14:anchorId="362DDB40" wp14:editId="1840F634">
                  <wp:simplePos x="0" y="0"/>
                  <wp:positionH relativeFrom="column">
                    <wp:posOffset>723900</wp:posOffset>
                  </wp:positionH>
                  <wp:positionV relativeFrom="paragraph">
                    <wp:posOffset>400050</wp:posOffset>
                  </wp:positionV>
                  <wp:extent cx="161925" cy="0"/>
                  <wp:effectExtent l="0" t="0" r="0" b="0"/>
                  <wp:wrapNone/>
                  <wp:docPr id="5" name="Picture 5"/>
                  <wp:cNvGraphicFramePr/>
                  <a:graphic xmlns:a="http://schemas.openxmlformats.org/drawingml/2006/main">
                    <a:graphicData uri="http://schemas.openxmlformats.org/drawingml/2006/picture">
                      <pic:pic xmlns:pic="http://schemas.openxmlformats.org/drawingml/2006/picture">
                        <pic:nvPicPr>
                          <pic:cNvPr id="16"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905342">
              <w:rPr>
                <w:noProof/>
                <w:sz w:val="28"/>
                <w:szCs w:val="28"/>
              </w:rPr>
              <w:drawing>
                <wp:anchor distT="0" distB="0" distL="114300" distR="114300" simplePos="0" relativeHeight="251844608" behindDoc="0" locked="0" layoutInCell="1" allowOverlap="1" wp14:anchorId="0F31D51A" wp14:editId="05C9005E">
                  <wp:simplePos x="0" y="0"/>
                  <wp:positionH relativeFrom="column">
                    <wp:posOffset>723900</wp:posOffset>
                  </wp:positionH>
                  <wp:positionV relativeFrom="paragraph">
                    <wp:posOffset>400050</wp:posOffset>
                  </wp:positionV>
                  <wp:extent cx="161925" cy="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17"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93</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Dụng cụ phòng cháy, chữa cháy</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Theo quy định Việt Nam về phòng cháy, chữa cháy</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5,83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tạo bọt bằng tay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vắt chanh bằng tay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Dụng cụ vệ sinh kính</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Găng tay cao su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Gắp đá (xúc đá)</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liệu: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99</w:t>
            </w:r>
          </w:p>
        </w:tc>
        <w:tc>
          <w:tcPr>
            <w:tcW w:w="2410" w:type="dxa"/>
            <w:gridSpan w:val="2"/>
            <w:shd w:val="clear" w:color="auto" w:fill="auto"/>
            <w:noWrap/>
            <w:vAlign w:val="center"/>
            <w:hideMark/>
          </w:tcPr>
          <w:p w:rsidR="00B00F5F" w:rsidRPr="00905342" w:rsidRDefault="00B00F5F" w:rsidP="00B00F5F">
            <w:pPr>
              <w:spacing w:before="120" w:after="120"/>
              <w:rPr>
                <w:sz w:val="28"/>
                <w:szCs w:val="28"/>
              </w:rPr>
            </w:pPr>
            <w:r w:rsidRPr="00905342">
              <w:rPr>
                <w:sz w:val="28"/>
                <w:szCs w:val="28"/>
              </w:rPr>
              <w:t>Ghế ngồi trẻ em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phù hợp với trẻ em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4,89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Ghế quầy bar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Phù hợp với quầy bar</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28,33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cất trữ dụng cụ</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Giá để chìa khóa </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Để được tối thiểu 12 chìa khóa</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để dụng cụ</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Kích thước: ≥ (1500x500x1500) mm</w:t>
            </w:r>
          </w:p>
          <w:p w:rsidR="00B00F5F" w:rsidRPr="00905342" w:rsidRDefault="00B00F5F" w:rsidP="00B00F5F">
            <w:pPr>
              <w:spacing w:before="120" w:after="120"/>
              <w:rPr>
                <w:sz w:val="28"/>
                <w:szCs w:val="28"/>
              </w:rPr>
            </w:pPr>
            <w:r w:rsidRPr="00905342">
              <w:rPr>
                <w:sz w:val="28"/>
                <w:szCs w:val="28"/>
              </w:rPr>
              <w:lastRenderedPageBreak/>
              <w:t>- Loại: 4 tầng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9,00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104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để thực phẩm khô</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phù hợp trong bố trí mặt bằng bếp</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105</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Giá để tờ rơi, tập gấp, danh thiếp</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9,67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đựng thớt</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Kích thước: </w:t>
            </w:r>
          </w:p>
          <w:p w:rsidR="00B00F5F" w:rsidRPr="00905342" w:rsidRDefault="00B00F5F" w:rsidP="00B00F5F">
            <w:pPr>
              <w:spacing w:before="120" w:after="120"/>
              <w:rPr>
                <w:sz w:val="28"/>
                <w:szCs w:val="28"/>
              </w:rPr>
            </w:pPr>
            <w:r w:rsidRPr="00905342">
              <w:rPr>
                <w:sz w:val="28"/>
                <w:szCs w:val="28"/>
              </w:rPr>
              <w:t>≥ (17.5x12x15) cm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gắn trên bàn chế biến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hành lý</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phù hợp với buồng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treo khăn tắm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Chất liệu: Inox</w:t>
            </w:r>
            <w:r w:rsidRPr="00905342">
              <w:rPr>
                <w:sz w:val="28"/>
                <w:szCs w:val="28"/>
              </w:rPr>
              <w:br/>
              <w:t>- Kích thước:</w:t>
            </w:r>
          </w:p>
          <w:p w:rsidR="00B00F5F" w:rsidRPr="00905342" w:rsidRDefault="00B00F5F" w:rsidP="00B00F5F">
            <w:pPr>
              <w:spacing w:before="120" w:after="120"/>
              <w:rPr>
                <w:sz w:val="28"/>
                <w:szCs w:val="28"/>
              </w:rPr>
            </w:pPr>
            <w:r w:rsidRPr="00905342">
              <w:rPr>
                <w:sz w:val="28"/>
                <w:szCs w:val="28"/>
              </w:rPr>
              <w:t xml:space="preserve"> ≥ (588x225x120)mm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Giá treo ly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Có nhiều khe móc ly</w:t>
            </w:r>
            <w:r w:rsidRPr="00905342">
              <w:rPr>
                <w:sz w:val="28"/>
                <w:szCs w:val="28"/>
              </w:rPr>
              <w:br/>
              <w:t>- 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Giỏ đựng bánh mỳ</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gỗ</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36,67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Giỏ đựng đồ minibar </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Giỏ rượu vang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37,00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Gối kê đũa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88,22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Gối kê thìa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Chất liệu: thủy tinh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89,61</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Gối trang trí</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Kích thước: ≥ (400x400)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Gương đứng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 (800x1600)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Hệ thống camera bảo vệ</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Hộp đựng dụng cụ vệ sinh (caddy)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Kéo</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5,07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121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Két an toàn cá nhân</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xml:space="preserve">Kích thước: </w:t>
            </w:r>
          </w:p>
          <w:p w:rsidR="00B00F5F" w:rsidRPr="00905342" w:rsidRDefault="00B00F5F" w:rsidP="00B00F5F">
            <w:pPr>
              <w:spacing w:before="120" w:after="120"/>
              <w:jc w:val="both"/>
              <w:rPr>
                <w:sz w:val="28"/>
                <w:szCs w:val="28"/>
              </w:rPr>
            </w:pPr>
            <w:r w:rsidRPr="00905342">
              <w:rPr>
                <w:sz w:val="28"/>
                <w:szCs w:val="28"/>
              </w:rPr>
              <w:t>≥ (23 x 40 x 34)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Khay để đồ hóa mỹ phẩm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Lọ hoa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Lò nướng hấp đa năng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6000W, điều chỉnh nhiệt độ</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Lò vi sóng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 17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Lược đá</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3,80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Mẫu thực đơn  phục vụ tại buồng khách</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Phù hợp với thực tế</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6,89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Mẫu túi giặt là và hóa đơn giặt là</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Phù hợp với thực tế</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Máy bào đá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180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1,55</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bộ đàm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80,06</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131</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Máy cà thẻ thanh toán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1,85</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132</w:t>
            </w:r>
          </w:p>
        </w:tc>
        <w:tc>
          <w:tcPr>
            <w:tcW w:w="2410" w:type="dxa"/>
            <w:gridSpan w:val="2"/>
            <w:shd w:val="clear" w:color="auto" w:fill="auto"/>
            <w:noWrap/>
            <w:vAlign w:val="bottom"/>
            <w:hideMark/>
          </w:tcPr>
          <w:p w:rsidR="00B00F5F" w:rsidRPr="00905342" w:rsidRDefault="00B00F5F" w:rsidP="00B00F5F">
            <w:pPr>
              <w:spacing w:before="120" w:after="120"/>
              <w:rPr>
                <w:sz w:val="28"/>
                <w:szCs w:val="28"/>
              </w:rPr>
            </w:pPr>
            <w:r w:rsidRPr="00905342">
              <w:rPr>
                <w:sz w:val="28"/>
                <w:szCs w:val="28"/>
              </w:rPr>
              <w:t>Máy đánh bóng sàn</w:t>
            </w:r>
          </w:p>
        </w:tc>
        <w:tc>
          <w:tcPr>
            <w:tcW w:w="4394" w:type="dxa"/>
            <w:shd w:val="clear" w:color="auto" w:fill="auto"/>
            <w:noWrap/>
            <w:vAlign w:val="bottom"/>
            <w:hideMark/>
          </w:tcPr>
          <w:p w:rsidR="00B00F5F" w:rsidRPr="00905342" w:rsidRDefault="00B00F5F" w:rsidP="00B00F5F">
            <w:pPr>
              <w:spacing w:before="120" w:after="120"/>
              <w:rPr>
                <w:sz w:val="28"/>
                <w:szCs w:val="28"/>
              </w:rPr>
            </w:pPr>
            <w:r w:rsidRPr="00905342">
              <w:rPr>
                <w:sz w:val="28"/>
                <w:szCs w:val="28"/>
              </w:rPr>
              <w:t>- Dung tích: ≥ 30 lít</w:t>
            </w:r>
          </w:p>
          <w:p w:rsidR="00B00F5F" w:rsidRPr="00905342" w:rsidRDefault="00B00F5F" w:rsidP="00B00F5F">
            <w:pPr>
              <w:spacing w:before="120" w:after="120"/>
              <w:rPr>
                <w:sz w:val="28"/>
                <w:szCs w:val="28"/>
              </w:rPr>
            </w:pPr>
            <w:r w:rsidRPr="00905342">
              <w:rPr>
                <w:sz w:val="28"/>
                <w:szCs w:val="28"/>
              </w:rPr>
              <w:t>- Công suất: ≥ 500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0,40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đếm tiền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Tốc độ đếm: ≥ 1000 tờ/phút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5,09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ép là để bàn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0,85</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Máy ép nước trái cây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200W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4,15</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fax</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4,94</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giặt lồng đứng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138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hút bụi</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Công suất: ≥ 1000W</w:t>
            </w:r>
            <w:r w:rsidRPr="00905342">
              <w:rPr>
                <w:sz w:val="28"/>
                <w:szCs w:val="28"/>
              </w:rPr>
              <w:br/>
              <w:t xml:space="preserve">- Dung tích: ≥10 lít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hút nước</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Công suất: ≥ 1000W</w:t>
            </w:r>
            <w:r w:rsidRPr="00905342">
              <w:rPr>
                <w:sz w:val="28"/>
                <w:szCs w:val="28"/>
              </w:rPr>
              <w:br/>
              <w:t xml:space="preserve">- Dung tích: ≥10 lít, có chức năng hút khô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140</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Máy kiểm tra tiền</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Có chức năng phát hiện các loại tiền giả (tiền giấy và tiền polymer, các loại ngoại tệ phổ biến)</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7,58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làm đá viên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Năng suất: 32kg/ngày</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2,58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142</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Máy mã hóa thẻ khóa khách sạn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3,56</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nướng bánh mỳ</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Công suất: ≥ 800 W</w:t>
            </w:r>
          </w:p>
          <w:p w:rsidR="00B00F5F" w:rsidRPr="00905342" w:rsidRDefault="00B00F5F" w:rsidP="00B00F5F">
            <w:pPr>
              <w:spacing w:before="120" w:after="120"/>
              <w:jc w:val="both"/>
              <w:rPr>
                <w:sz w:val="28"/>
                <w:szCs w:val="28"/>
              </w:rPr>
            </w:pPr>
            <w:r w:rsidRPr="00905342">
              <w:rPr>
                <w:sz w:val="28"/>
                <w:szCs w:val="28"/>
              </w:rPr>
              <w:t xml:space="preserve"> - 2 khe nướng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4,28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pha cà phê</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Công suất: ≥ 1600 W</w:t>
            </w:r>
            <w:r w:rsidRPr="00905342">
              <w:rPr>
                <w:sz w:val="28"/>
                <w:szCs w:val="28"/>
              </w:rPr>
              <w:br/>
              <w:t>- Có vòi đánh sữa nóng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15,08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photocopy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4,58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sấy dụng cụ</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1000W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3,86</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sấy khô quần áo</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sấy tóc</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Máy tính tiền </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Có chức năng phát hiện các loại tiền giả (tiền giấy và tiền polymer với các loại ngoại tệ phổ biến)</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vắt cam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350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xay đa năng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Máy xay đa năng cầm tay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360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Móc treo quần áo </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trên thị trường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Muỗng bar (thìa khuấy 2 đầu)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14,67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155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Nắp đậy thức ăn các loại</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bằng thủy tinh hoặc inox</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4,89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Nồi nấu cơm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 1,8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157</w:t>
            </w:r>
          </w:p>
        </w:tc>
        <w:tc>
          <w:tcPr>
            <w:tcW w:w="2410" w:type="dxa"/>
            <w:gridSpan w:val="2"/>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Phần mềm tổng đài</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Phiên bản phổ biến</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6,28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Quầy bar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Kích thước: </w:t>
            </w:r>
          </w:p>
          <w:p w:rsidR="00B00F5F" w:rsidRPr="00905342" w:rsidRDefault="00B00F5F" w:rsidP="00B00F5F">
            <w:pPr>
              <w:spacing w:before="120" w:after="120"/>
              <w:rPr>
                <w:sz w:val="28"/>
                <w:szCs w:val="28"/>
              </w:rPr>
            </w:pPr>
            <w:r w:rsidRPr="00905342">
              <w:rPr>
                <w:sz w:val="28"/>
                <w:szCs w:val="28"/>
              </w:rPr>
              <w:t>≥ (3x0,7x0,6) 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159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Quầy giữ nóng thức ăn</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Kích thước quầy: (885x330x270) mm</w:t>
            </w:r>
          </w:p>
          <w:p w:rsidR="00B00F5F" w:rsidRPr="00905342" w:rsidRDefault="00B00F5F" w:rsidP="00B00F5F">
            <w:pPr>
              <w:spacing w:before="120" w:after="120"/>
              <w:jc w:val="both"/>
              <w:rPr>
                <w:sz w:val="28"/>
                <w:szCs w:val="28"/>
              </w:rPr>
            </w:pPr>
            <w:r w:rsidRPr="00905342">
              <w:rPr>
                <w:sz w:val="28"/>
                <w:szCs w:val="28"/>
              </w:rPr>
              <w:t>- Số khay thức ăn: 04</w:t>
            </w:r>
          </w:p>
          <w:p w:rsidR="00B00F5F" w:rsidRPr="00905342" w:rsidRDefault="00B00F5F" w:rsidP="00B00F5F">
            <w:pPr>
              <w:spacing w:before="120" w:after="120"/>
              <w:jc w:val="both"/>
              <w:rPr>
                <w:sz w:val="28"/>
                <w:szCs w:val="28"/>
              </w:rPr>
            </w:pPr>
            <w:r w:rsidRPr="00905342">
              <w:rPr>
                <w:sz w:val="28"/>
                <w:szCs w:val="28"/>
              </w:rPr>
              <w:t>- Kích thước khay: (300x190x40)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6,39</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Quầy lễ tân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phù hợp với phòng thực hành lễ tân</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Rèm cửa sổ 2 lớp</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- 1 lớp rèm mỏng </w:t>
            </w:r>
            <w:r w:rsidRPr="00905342">
              <w:rPr>
                <w:sz w:val="28"/>
                <w:szCs w:val="28"/>
              </w:rPr>
              <w:br/>
              <w:t xml:space="preserve">- 1 lớp rèm dày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Ruột gối</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Kích thước:</w:t>
            </w:r>
          </w:p>
          <w:p w:rsidR="00B00F5F" w:rsidRPr="00905342" w:rsidRDefault="00B00F5F" w:rsidP="00B00F5F">
            <w:pPr>
              <w:spacing w:before="120" w:after="120"/>
              <w:jc w:val="both"/>
              <w:rPr>
                <w:sz w:val="28"/>
                <w:szCs w:val="28"/>
              </w:rPr>
            </w:pPr>
            <w:r w:rsidRPr="00905342">
              <w:rPr>
                <w:sz w:val="28"/>
                <w:szCs w:val="28"/>
              </w:rPr>
              <w:t xml:space="preserve"> ≥ (500x700)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Thảm lót cao su</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4,17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Thanh/vòng treo khăn</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Thìa sứ</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88,22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Thìa, dĩa phục vụ</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Chất liệu: inox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51,22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Thiết bị phòng lab</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Đảm bảo tiêu chuẩn kỹ thuật đồng bộ; Kết nối máy tính giảng viên và gian máy sinh viên;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Thố đường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11,11</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169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Thố sữa</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11,11</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Thố súp</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Chất liệu: sứ trắng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10,11</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Thớt chặt</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Kích thước: ≥ (50mm x 50mm x </w:t>
            </w:r>
            <w:r w:rsidRPr="00905342">
              <w:rPr>
                <w:sz w:val="28"/>
                <w:szCs w:val="28"/>
              </w:rPr>
              <w:lastRenderedPageBreak/>
              <w:t xml:space="preserve">50mm)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5,67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172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Thớt quầy bar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(40x30x2) cm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Thùng rác</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Có nắp đậy, kích thước phù hợp bố trí tại phòng tắm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33,33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Tivi</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màn hình: ≥ 32 inches</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Tổng đài điện thoại</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Có: ≥ 10 đầu ra kết nối các máy điện thoại liên lạc nội bộ</w:t>
            </w:r>
            <w:r w:rsidRPr="00905342">
              <w:rPr>
                <w:sz w:val="28"/>
                <w:szCs w:val="28"/>
              </w:rPr>
              <w:br/>
              <w:t>- Có phần mềm kết nối</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Tranh treo tường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Loại thông dụng tại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bảo quản rượu vang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tối thiểu chứa được 34 chai.</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11,78</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đông</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Nhiệt độ: -18</w:t>
            </w:r>
            <w:r w:rsidRPr="00905342">
              <w:rPr>
                <w:sz w:val="28"/>
                <w:szCs w:val="28"/>
                <w:vertAlign w:val="superscript"/>
              </w:rPr>
              <w:t>0</w:t>
            </w:r>
            <w:r w:rsidRPr="00905342">
              <w:rPr>
                <w:sz w:val="28"/>
                <w:szCs w:val="28"/>
              </w:rPr>
              <w:t>C</w:t>
            </w:r>
          </w:p>
          <w:p w:rsidR="00B00F5F" w:rsidRPr="00905342" w:rsidRDefault="00B00F5F" w:rsidP="00B00F5F">
            <w:pPr>
              <w:spacing w:before="120" w:after="120"/>
              <w:rPr>
                <w:sz w:val="28"/>
                <w:szCs w:val="28"/>
              </w:rPr>
            </w:pPr>
            <w:r w:rsidRPr="00905342">
              <w:rPr>
                <w:sz w:val="28"/>
                <w:szCs w:val="28"/>
              </w:rPr>
              <w:t>- Dung tích: ≤ 500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5,33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179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đựng dụng cụ phục vụ</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Kích thước:</w:t>
            </w:r>
          </w:p>
          <w:p w:rsidR="00B00F5F" w:rsidRPr="00905342" w:rsidRDefault="00B00F5F" w:rsidP="00B00F5F">
            <w:pPr>
              <w:spacing w:before="120" w:after="120"/>
              <w:jc w:val="both"/>
              <w:rPr>
                <w:sz w:val="28"/>
                <w:szCs w:val="28"/>
              </w:rPr>
            </w:pPr>
            <w:r w:rsidRPr="00905342">
              <w:rPr>
                <w:sz w:val="28"/>
                <w:szCs w:val="28"/>
              </w:rPr>
              <w:t xml:space="preserve"> ≥ (120x60x100) cm</w:t>
            </w:r>
          </w:p>
          <w:p w:rsidR="00B00F5F" w:rsidRPr="00905342" w:rsidRDefault="00B00F5F" w:rsidP="00B00F5F">
            <w:pPr>
              <w:spacing w:before="120" w:after="120"/>
              <w:jc w:val="both"/>
              <w:rPr>
                <w:sz w:val="28"/>
                <w:szCs w:val="28"/>
              </w:rPr>
            </w:pPr>
            <w:r w:rsidRPr="00905342">
              <w:rPr>
                <w:sz w:val="28"/>
                <w:szCs w:val="28"/>
              </w:rPr>
              <w:t>- Loại: ≥ 2 tầng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21,50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đựng hồ sơ</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7,22</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kệ nhỏ</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Kích thước phù hợp với diện tích buồng thực hành</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8,00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lạnh</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 250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10,17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lạnh (minibar)</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 30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lưu mẫu thực phẩm</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Loại có 2 ngăn chứa thực phẩm</w:t>
            </w:r>
            <w:r w:rsidRPr="00905342">
              <w:rPr>
                <w:sz w:val="28"/>
                <w:szCs w:val="28"/>
              </w:rPr>
              <w:br/>
              <w:t>- Công suất: ≤ 250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mát</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Dung tích: ≤ 1200 lít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8,17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186</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quần áo</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2,83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trưng bày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Kích thước: ≥ (3,4x2x0,6) 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12,33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188</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Tủ ướp lạnh ly</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Công suất: ≥ 100 W</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7,50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lastRenderedPageBreak/>
              <w:t>189</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Vá múc súp</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xml:space="preserve">Chất liệu: inox </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0,40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190</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Vỏ gối</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Kích thước: ≥ (500x700)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191</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Xe đẩy hành lý</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mua sắm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0,80</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192</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Xe đẩy phục vụ</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 Chất liệu: inox</w:t>
            </w:r>
            <w:r w:rsidRPr="00905342">
              <w:rPr>
                <w:sz w:val="28"/>
                <w:szCs w:val="28"/>
              </w:rPr>
              <w:br/>
              <w:t>- Kích thước:</w:t>
            </w:r>
          </w:p>
          <w:p w:rsidR="00B00F5F" w:rsidRPr="00905342" w:rsidRDefault="00B00F5F" w:rsidP="00B00F5F">
            <w:pPr>
              <w:spacing w:before="120" w:after="120"/>
              <w:rPr>
                <w:sz w:val="28"/>
                <w:szCs w:val="28"/>
              </w:rPr>
            </w:pPr>
            <w:r w:rsidRPr="00905342">
              <w:rPr>
                <w:sz w:val="28"/>
                <w:szCs w:val="28"/>
              </w:rPr>
              <w:t xml:space="preserve"> ≥ (1500x500x1500) mm</w:t>
            </w:r>
            <w:r w:rsidRPr="00905342">
              <w:rPr>
                <w:sz w:val="28"/>
                <w:szCs w:val="28"/>
              </w:rPr>
              <w:br/>
              <w:t>- Loại 4 tầng</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2,33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193</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Xe đẩy phục vụ buồng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Có 2 đến 3 ngăn chứa đồ cung cấp, có túi chứa rác và túi chứa đồ vải bẩn riêng biệt</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194</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Xe dọn đồ tại khu vực công cộng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Tối thiểu 3 khay rộng, 2 gầu 2x40 lít, hai gầu bé 2x25 lít đi kèm 01 túi thu rác</w:t>
            </w:r>
            <w:r w:rsidRPr="00905342">
              <w:rPr>
                <w:sz w:val="28"/>
                <w:szCs w:val="28"/>
              </w:rPr>
              <w:br/>
              <w:t>(1320 x 750 x 1100) mm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0,33</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195</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Xe đựng và làm mát đồ tráng miệng</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Chất liệu: Inox và kính</w:t>
            </w:r>
            <w:r w:rsidRPr="00905342">
              <w:rPr>
                <w:sz w:val="28"/>
                <w:szCs w:val="28"/>
              </w:rPr>
              <w:br/>
              <w:t>- Hệ thống làm mát tự động có báng xe</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0,87</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196</w:t>
            </w:r>
          </w:p>
        </w:tc>
        <w:tc>
          <w:tcPr>
            <w:tcW w:w="2410" w:type="dxa"/>
            <w:gridSpan w:val="2"/>
            <w:shd w:val="clear" w:color="auto" w:fill="auto"/>
            <w:noWrap/>
            <w:vAlign w:val="bottom"/>
            <w:hideMark/>
          </w:tcPr>
          <w:p w:rsidR="00B00F5F" w:rsidRPr="00905342" w:rsidRDefault="00B00F5F" w:rsidP="00B00F5F">
            <w:pPr>
              <w:spacing w:before="120" w:after="120"/>
              <w:rPr>
                <w:sz w:val="28"/>
                <w:szCs w:val="28"/>
              </w:rPr>
            </w:pPr>
            <w:r w:rsidRPr="00905342">
              <w:rPr>
                <w:sz w:val="28"/>
                <w:szCs w:val="28"/>
              </w:rPr>
              <w:t>Xô ướp rượu</w:t>
            </w:r>
          </w:p>
        </w:tc>
        <w:tc>
          <w:tcPr>
            <w:tcW w:w="4394" w:type="dxa"/>
            <w:shd w:val="clear" w:color="auto" w:fill="auto"/>
            <w:vAlign w:val="center"/>
            <w:hideMark/>
          </w:tcPr>
          <w:p w:rsidR="00B00F5F" w:rsidRPr="00905342" w:rsidRDefault="00B00F5F" w:rsidP="00B00F5F">
            <w:pPr>
              <w:spacing w:before="120" w:after="120"/>
              <w:jc w:val="both"/>
              <w:rPr>
                <w:sz w:val="28"/>
                <w:szCs w:val="28"/>
              </w:rPr>
            </w:pPr>
            <w:r w:rsidRPr="00905342">
              <w:rPr>
                <w:sz w:val="28"/>
                <w:szCs w:val="28"/>
              </w:rPr>
              <w:t>- Chất liệu: Inox</w:t>
            </w:r>
          </w:p>
          <w:p w:rsidR="00B00F5F" w:rsidRPr="00905342" w:rsidRDefault="00B00F5F" w:rsidP="00B00F5F">
            <w:pPr>
              <w:spacing w:before="120" w:after="120"/>
              <w:jc w:val="both"/>
              <w:rPr>
                <w:sz w:val="28"/>
                <w:szCs w:val="28"/>
              </w:rPr>
            </w:pPr>
            <w:r w:rsidRPr="00905342">
              <w:rPr>
                <w:sz w:val="28"/>
                <w:szCs w:val="28"/>
              </w:rPr>
              <w:t>- Kích thước: (23x25) cm</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3,94</w:t>
            </w:r>
          </w:p>
        </w:tc>
      </w:tr>
      <w:tr w:rsidR="00905342" w:rsidRPr="00905342" w:rsidTr="00FD7DC5">
        <w:trPr>
          <w:trHeight w:val="20"/>
        </w:trPr>
        <w:tc>
          <w:tcPr>
            <w:tcW w:w="856"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197</w:t>
            </w:r>
          </w:p>
        </w:tc>
        <w:tc>
          <w:tcPr>
            <w:tcW w:w="2410" w:type="dxa"/>
            <w:gridSpan w:val="2"/>
            <w:shd w:val="clear" w:color="auto" w:fill="auto"/>
            <w:vAlign w:val="center"/>
            <w:hideMark/>
          </w:tcPr>
          <w:p w:rsidR="00B00F5F" w:rsidRPr="00905342" w:rsidRDefault="00B00F5F" w:rsidP="00B00F5F">
            <w:pPr>
              <w:spacing w:before="120" w:after="120"/>
              <w:rPr>
                <w:sz w:val="28"/>
                <w:szCs w:val="28"/>
              </w:rPr>
            </w:pPr>
            <w:r w:rsidRPr="00905342">
              <w:rPr>
                <w:sz w:val="28"/>
                <w:szCs w:val="28"/>
              </w:rPr>
              <w:t>Xửng hấp</w:t>
            </w:r>
          </w:p>
        </w:tc>
        <w:tc>
          <w:tcPr>
            <w:tcW w:w="4394" w:type="dxa"/>
            <w:shd w:val="clear" w:color="auto" w:fill="auto"/>
            <w:vAlign w:val="center"/>
            <w:hideMark/>
          </w:tcPr>
          <w:p w:rsidR="00B00F5F" w:rsidRPr="00905342" w:rsidRDefault="00B00F5F" w:rsidP="00B00F5F">
            <w:pPr>
              <w:spacing w:before="120" w:after="120"/>
              <w:rPr>
                <w:sz w:val="28"/>
                <w:szCs w:val="28"/>
              </w:rPr>
            </w:pPr>
            <w:r w:rsidRPr="00905342">
              <w:rPr>
                <w:sz w:val="28"/>
                <w:szCs w:val="28"/>
              </w:rPr>
              <w:t>Loại thông dụng tại thời điểm hiện tại</w:t>
            </w:r>
          </w:p>
        </w:tc>
        <w:tc>
          <w:tcPr>
            <w:tcW w:w="1843" w:type="dxa"/>
            <w:shd w:val="clear" w:color="auto" w:fill="auto"/>
            <w:vAlign w:val="center"/>
            <w:hideMark/>
          </w:tcPr>
          <w:p w:rsidR="00B00F5F" w:rsidRPr="00905342" w:rsidRDefault="00B00F5F" w:rsidP="00B00F5F">
            <w:pPr>
              <w:spacing w:before="120" w:after="120"/>
              <w:jc w:val="center"/>
              <w:rPr>
                <w:sz w:val="28"/>
                <w:szCs w:val="28"/>
              </w:rPr>
            </w:pPr>
            <w:r w:rsidRPr="00905342">
              <w:rPr>
                <w:sz w:val="28"/>
                <w:szCs w:val="28"/>
              </w:rPr>
              <w:t>0,67</w:t>
            </w:r>
          </w:p>
        </w:tc>
      </w:tr>
    </w:tbl>
    <w:p w:rsidR="00D413A6" w:rsidRPr="00905342" w:rsidRDefault="00D413A6" w:rsidP="00287C92">
      <w:pPr>
        <w:pStyle w:val="Heading2"/>
        <w:spacing w:line="288" w:lineRule="auto"/>
        <w:rPr>
          <w:rFonts w:ascii="Times New Roman" w:hAnsi="Times New Roman" w:cs="Times New Roman"/>
          <w:color w:val="auto"/>
          <w:sz w:val="28"/>
          <w:szCs w:val="28"/>
        </w:rPr>
      </w:pPr>
      <w:bookmarkStart w:id="5" w:name="_Toc27555194"/>
      <w:r w:rsidRPr="00905342">
        <w:rPr>
          <w:rFonts w:ascii="Times New Roman" w:hAnsi="Times New Roman" w:cs="Times New Roman"/>
          <w:color w:val="auto"/>
          <w:sz w:val="28"/>
          <w:szCs w:val="28"/>
        </w:rPr>
        <w:t>III. ĐỊNH MỨC VẬT TƯ</w:t>
      </w:r>
      <w:bookmarkEnd w:id="5"/>
    </w:p>
    <w:tbl>
      <w:tblPr>
        <w:tblW w:w="95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85"/>
        <w:gridCol w:w="900"/>
        <w:gridCol w:w="3455"/>
        <w:gridCol w:w="986"/>
      </w:tblGrid>
      <w:tr w:rsidR="00905342" w:rsidRPr="00905342" w:rsidTr="00712B29">
        <w:trPr>
          <w:trHeight w:val="20"/>
        </w:trPr>
        <w:tc>
          <w:tcPr>
            <w:tcW w:w="746" w:type="dxa"/>
            <w:shd w:val="clear" w:color="auto" w:fill="auto"/>
            <w:vAlign w:val="center"/>
            <w:hideMark/>
          </w:tcPr>
          <w:p w:rsidR="000A691D" w:rsidRPr="00905342" w:rsidRDefault="000A691D" w:rsidP="00B00F5F">
            <w:pPr>
              <w:spacing w:before="120" w:after="120"/>
              <w:jc w:val="center"/>
              <w:rPr>
                <w:b/>
                <w:bCs/>
                <w:sz w:val="28"/>
                <w:szCs w:val="28"/>
              </w:rPr>
            </w:pPr>
            <w:r w:rsidRPr="00905342">
              <w:rPr>
                <w:b/>
                <w:bCs/>
                <w:sz w:val="28"/>
                <w:szCs w:val="28"/>
              </w:rPr>
              <w:t>STT</w:t>
            </w:r>
          </w:p>
        </w:tc>
        <w:tc>
          <w:tcPr>
            <w:tcW w:w="3485" w:type="dxa"/>
            <w:shd w:val="clear" w:color="auto" w:fill="auto"/>
            <w:vAlign w:val="center"/>
            <w:hideMark/>
          </w:tcPr>
          <w:p w:rsidR="000A691D" w:rsidRPr="00905342" w:rsidRDefault="000A691D" w:rsidP="00B00F5F">
            <w:pPr>
              <w:spacing w:before="120" w:after="120"/>
              <w:jc w:val="center"/>
              <w:rPr>
                <w:b/>
                <w:bCs/>
                <w:sz w:val="28"/>
                <w:szCs w:val="28"/>
              </w:rPr>
            </w:pPr>
            <w:r w:rsidRPr="00905342">
              <w:rPr>
                <w:b/>
                <w:bCs/>
                <w:sz w:val="28"/>
                <w:szCs w:val="28"/>
              </w:rPr>
              <w:t>Tên vật tư</w:t>
            </w:r>
          </w:p>
        </w:tc>
        <w:tc>
          <w:tcPr>
            <w:tcW w:w="900" w:type="dxa"/>
            <w:shd w:val="clear" w:color="auto" w:fill="auto"/>
            <w:vAlign w:val="center"/>
            <w:hideMark/>
          </w:tcPr>
          <w:p w:rsidR="000A691D" w:rsidRPr="00905342" w:rsidRDefault="000A691D" w:rsidP="00B00F5F">
            <w:pPr>
              <w:spacing w:before="120" w:after="120"/>
              <w:jc w:val="center"/>
              <w:rPr>
                <w:b/>
                <w:bCs/>
                <w:sz w:val="28"/>
                <w:szCs w:val="28"/>
              </w:rPr>
            </w:pPr>
            <w:r w:rsidRPr="00905342">
              <w:rPr>
                <w:b/>
                <w:bCs/>
                <w:sz w:val="28"/>
                <w:szCs w:val="28"/>
              </w:rPr>
              <w:t>Đơn vị tính</w:t>
            </w:r>
          </w:p>
        </w:tc>
        <w:tc>
          <w:tcPr>
            <w:tcW w:w="3455" w:type="dxa"/>
            <w:shd w:val="clear" w:color="auto" w:fill="auto"/>
            <w:vAlign w:val="center"/>
            <w:hideMark/>
          </w:tcPr>
          <w:p w:rsidR="000A691D" w:rsidRPr="00905342" w:rsidRDefault="000A691D" w:rsidP="00B00F5F">
            <w:pPr>
              <w:spacing w:before="120" w:after="120"/>
              <w:jc w:val="center"/>
              <w:rPr>
                <w:b/>
                <w:bCs/>
                <w:sz w:val="28"/>
                <w:szCs w:val="28"/>
              </w:rPr>
            </w:pPr>
            <w:r w:rsidRPr="00905342">
              <w:rPr>
                <w:b/>
                <w:bCs/>
                <w:sz w:val="28"/>
                <w:szCs w:val="28"/>
              </w:rPr>
              <w:t>Yêu cầu kỹ thuật</w:t>
            </w:r>
          </w:p>
        </w:tc>
        <w:tc>
          <w:tcPr>
            <w:tcW w:w="986" w:type="dxa"/>
            <w:shd w:val="clear" w:color="auto" w:fill="auto"/>
            <w:vAlign w:val="center"/>
            <w:hideMark/>
          </w:tcPr>
          <w:p w:rsidR="000A691D" w:rsidRPr="00905342" w:rsidRDefault="000A691D" w:rsidP="00B00F5F">
            <w:pPr>
              <w:spacing w:before="120" w:after="120"/>
              <w:jc w:val="center"/>
              <w:rPr>
                <w:b/>
                <w:bCs/>
                <w:sz w:val="28"/>
                <w:szCs w:val="28"/>
              </w:rPr>
            </w:pPr>
            <w:r w:rsidRPr="00905342">
              <w:rPr>
                <w:b/>
                <w:bCs/>
                <w:sz w:val="28"/>
                <w:szCs w:val="28"/>
              </w:rPr>
              <w:t>Tiêu hao</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w:t>
            </w:r>
          </w:p>
        </w:tc>
        <w:tc>
          <w:tcPr>
            <w:tcW w:w="3485" w:type="dxa"/>
            <w:shd w:val="clear" w:color="auto" w:fill="auto"/>
            <w:noWrap/>
            <w:vAlign w:val="bottom"/>
            <w:hideMark/>
          </w:tcPr>
          <w:p w:rsidR="000A691D" w:rsidRPr="00905342" w:rsidRDefault="00AE5F8E" w:rsidP="00B00F5F">
            <w:pPr>
              <w:spacing w:before="120" w:after="120"/>
              <w:rPr>
                <w:sz w:val="28"/>
                <w:szCs w:val="28"/>
              </w:rPr>
            </w:pPr>
            <w:r w:rsidRPr="00905342">
              <w:rPr>
                <w:sz w:val="28"/>
                <w:szCs w:val="28"/>
              </w:rPr>
              <w:t>Nước ngọt 7 up</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Lon</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 xml:space="preserve">Dung tích: </w:t>
            </w:r>
            <w:r w:rsidR="000A691D" w:rsidRPr="00905342">
              <w:rPr>
                <w:sz w:val="28"/>
                <w:szCs w:val="28"/>
              </w:rPr>
              <w:t>330 ml</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0,370</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2</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Rượu Angostura Bitter (Rượu Đắng)</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Chai</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Dung tích: 750ml</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0,421</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3</w:t>
            </w:r>
          </w:p>
        </w:tc>
        <w:tc>
          <w:tcPr>
            <w:tcW w:w="348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Rượu Apricot Brandy (Bols)</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Chai</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 xml:space="preserve">Dung tích: </w:t>
            </w:r>
            <w:r w:rsidR="000A691D" w:rsidRPr="00905342">
              <w:rPr>
                <w:sz w:val="28"/>
                <w:szCs w:val="28"/>
              </w:rPr>
              <w:t>750ml</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0,421</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4</w:t>
            </w:r>
          </w:p>
        </w:tc>
        <w:tc>
          <w:tcPr>
            <w:tcW w:w="348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 xml:space="preserve">Bông </w:t>
            </w:r>
            <w:r w:rsidR="000A691D" w:rsidRPr="00905342">
              <w:rPr>
                <w:sz w:val="28"/>
                <w:szCs w:val="28"/>
              </w:rPr>
              <w:t>Atiso</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Kg</w:t>
            </w:r>
          </w:p>
        </w:tc>
        <w:tc>
          <w:tcPr>
            <w:tcW w:w="345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Bông tươi</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0,039</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lastRenderedPageBreak/>
              <w:t>5</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Bạch quả</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Kg</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0,039</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6</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Rượu Bai'ley Irish Cream</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Chai</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Dung tích: 750ml</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0,267</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7</w:t>
            </w:r>
          </w:p>
        </w:tc>
        <w:tc>
          <w:tcPr>
            <w:tcW w:w="3485" w:type="dxa"/>
            <w:shd w:val="clear" w:color="auto" w:fill="auto"/>
            <w:vAlign w:val="center"/>
            <w:hideMark/>
          </w:tcPr>
          <w:p w:rsidR="000A691D" w:rsidRPr="00905342" w:rsidRDefault="000A691D" w:rsidP="00B00F5F">
            <w:pPr>
              <w:spacing w:before="120" w:after="120"/>
              <w:rPr>
                <w:sz w:val="28"/>
                <w:szCs w:val="28"/>
              </w:rPr>
            </w:pPr>
            <w:r w:rsidRPr="00905342">
              <w:rPr>
                <w:sz w:val="28"/>
                <w:szCs w:val="28"/>
              </w:rPr>
              <w:t>Bàn chải cầm tay</w:t>
            </w:r>
          </w:p>
        </w:tc>
        <w:tc>
          <w:tcPr>
            <w:tcW w:w="900" w:type="dxa"/>
            <w:shd w:val="clear" w:color="auto" w:fill="auto"/>
            <w:vAlign w:val="center"/>
            <w:hideMark/>
          </w:tcPr>
          <w:p w:rsidR="000A691D" w:rsidRPr="00905342" w:rsidRDefault="000A691D" w:rsidP="00B00F5F">
            <w:pPr>
              <w:spacing w:before="120" w:after="120"/>
              <w:jc w:val="center"/>
              <w:rPr>
                <w:sz w:val="28"/>
                <w:szCs w:val="28"/>
              </w:rPr>
            </w:pPr>
            <w:r w:rsidRPr="00905342">
              <w:rPr>
                <w:sz w:val="28"/>
                <w:szCs w:val="28"/>
              </w:rPr>
              <w:t>Chiếc</w:t>
            </w:r>
          </w:p>
        </w:tc>
        <w:tc>
          <w:tcPr>
            <w:tcW w:w="3455" w:type="dxa"/>
            <w:shd w:val="clear" w:color="auto" w:fill="auto"/>
            <w:vAlign w:val="center"/>
            <w:hideMark/>
          </w:tcPr>
          <w:p w:rsidR="000A691D" w:rsidRPr="00905342" w:rsidRDefault="000A691D" w:rsidP="00B00F5F">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0,299</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8</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Banana Liqueur</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Chai</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 xml:space="preserve">Dung tích: </w:t>
            </w:r>
            <w:r w:rsidR="000A691D" w:rsidRPr="00905342">
              <w:rPr>
                <w:sz w:val="28"/>
                <w:szCs w:val="28"/>
              </w:rPr>
              <w:t>750ml</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0,981</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9</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Bánh bao</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Chiếc</w:t>
            </w:r>
          </w:p>
        </w:tc>
        <w:tc>
          <w:tcPr>
            <w:tcW w:w="345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Bánh không nhân</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0,517</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10</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 xml:space="preserve">Bánh mỳ </w:t>
            </w:r>
          </w:p>
        </w:tc>
        <w:tc>
          <w:tcPr>
            <w:tcW w:w="900"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Bì</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1,160</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11</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Bánh phồng tôm</w:t>
            </w:r>
          </w:p>
        </w:tc>
        <w:tc>
          <w:tcPr>
            <w:tcW w:w="900"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Bì</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Khối lượng:</w:t>
            </w:r>
            <w:r w:rsidR="000A691D" w:rsidRPr="00905342">
              <w:rPr>
                <w:sz w:val="28"/>
                <w:szCs w:val="28"/>
              </w:rPr>
              <w:t xml:space="preserve"> 300 gr</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0,538</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12</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 xml:space="preserve">Bánh quế hình mặt trăng </w:t>
            </w:r>
          </w:p>
        </w:tc>
        <w:tc>
          <w:tcPr>
            <w:tcW w:w="900"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Bì</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0,246</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13</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Bao đựng rác</w:t>
            </w:r>
          </w:p>
        </w:tc>
        <w:tc>
          <w:tcPr>
            <w:tcW w:w="900"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Cuộn</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Kích thước: (</w:t>
            </w:r>
            <w:r w:rsidR="000A691D" w:rsidRPr="00905342">
              <w:rPr>
                <w:sz w:val="28"/>
                <w:szCs w:val="28"/>
              </w:rPr>
              <w:t>60x75</w:t>
            </w:r>
            <w:r w:rsidRPr="00905342">
              <w:rPr>
                <w:sz w:val="28"/>
                <w:szCs w:val="28"/>
              </w:rPr>
              <w:t xml:space="preserve">) </w:t>
            </w:r>
            <w:r w:rsidR="00712B29" w:rsidRPr="00905342">
              <w:rPr>
                <w:sz w:val="28"/>
                <w:szCs w:val="28"/>
              </w:rPr>
              <w:t>c</w:t>
            </w:r>
            <w:r w:rsidRPr="00905342">
              <w:rPr>
                <w:sz w:val="28"/>
                <w:szCs w:val="28"/>
              </w:rPr>
              <w:t>m</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0,401</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14</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 xml:space="preserve">Băng keo </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Cuộn</w:t>
            </w:r>
          </w:p>
        </w:tc>
        <w:tc>
          <w:tcPr>
            <w:tcW w:w="3455" w:type="dxa"/>
            <w:shd w:val="clear" w:color="auto" w:fill="auto"/>
            <w:vAlign w:val="center"/>
            <w:hideMark/>
          </w:tcPr>
          <w:p w:rsidR="000A691D" w:rsidRPr="00905342" w:rsidRDefault="000A691D" w:rsidP="00B00F5F">
            <w:pPr>
              <w:spacing w:before="120" w:after="120"/>
              <w:rPr>
                <w:sz w:val="28"/>
                <w:szCs w:val="28"/>
              </w:rPr>
            </w:pPr>
            <w:r w:rsidRPr="00905342">
              <w:rPr>
                <w:sz w:val="28"/>
                <w:szCs w:val="28"/>
              </w:rPr>
              <w:t>Loại thông dụng trên thị trường</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0,496</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15</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Bắp cải</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Kg</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0,058</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16</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Bấm lỗ</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Chiếc</w:t>
            </w:r>
          </w:p>
        </w:tc>
        <w:tc>
          <w:tcPr>
            <w:tcW w:w="3455" w:type="dxa"/>
            <w:shd w:val="clear" w:color="auto" w:fill="auto"/>
            <w:vAlign w:val="center"/>
            <w:hideMark/>
          </w:tcPr>
          <w:p w:rsidR="000A691D" w:rsidRPr="00905342" w:rsidRDefault="000A691D" w:rsidP="00B00F5F">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1,620</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17</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Bấm vở</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Chiếc</w:t>
            </w:r>
          </w:p>
        </w:tc>
        <w:tc>
          <w:tcPr>
            <w:tcW w:w="3455" w:type="dxa"/>
            <w:shd w:val="clear" w:color="auto" w:fill="auto"/>
            <w:vAlign w:val="center"/>
            <w:hideMark/>
          </w:tcPr>
          <w:p w:rsidR="000A691D" w:rsidRPr="00905342" w:rsidRDefault="000A691D" w:rsidP="00B00F5F">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6,049</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18</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Rượu Benedictine (DOM)</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Chai</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Dùng tích: 750ml</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0,421</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19</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Bí đỏ</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Kg</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0,197</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20</w:t>
            </w:r>
          </w:p>
        </w:tc>
        <w:tc>
          <w:tcPr>
            <w:tcW w:w="3485" w:type="dxa"/>
            <w:shd w:val="clear" w:color="auto" w:fill="auto"/>
            <w:vAlign w:val="bottom"/>
            <w:hideMark/>
          </w:tcPr>
          <w:p w:rsidR="000A691D" w:rsidRPr="00905342" w:rsidRDefault="000A691D" w:rsidP="00B00F5F">
            <w:pPr>
              <w:spacing w:before="120" w:after="120"/>
              <w:rPr>
                <w:sz w:val="28"/>
                <w:szCs w:val="28"/>
              </w:rPr>
            </w:pPr>
            <w:r w:rsidRPr="00905342">
              <w:rPr>
                <w:sz w:val="28"/>
                <w:szCs w:val="28"/>
              </w:rPr>
              <w:t>Bì nhựa đựng hồ sơ  khách hàng</w:t>
            </w:r>
          </w:p>
        </w:tc>
        <w:tc>
          <w:tcPr>
            <w:tcW w:w="900" w:type="dxa"/>
            <w:shd w:val="clear" w:color="auto" w:fill="auto"/>
            <w:noWrap/>
            <w:vAlign w:val="bottom"/>
            <w:hideMark/>
          </w:tcPr>
          <w:p w:rsidR="000A691D" w:rsidRPr="00905342" w:rsidRDefault="000A691D" w:rsidP="00B00F5F">
            <w:pPr>
              <w:spacing w:before="120" w:after="120"/>
              <w:jc w:val="center"/>
              <w:rPr>
                <w:sz w:val="28"/>
                <w:szCs w:val="28"/>
              </w:rPr>
            </w:pPr>
            <w:r w:rsidRPr="00905342">
              <w:rPr>
                <w:sz w:val="28"/>
                <w:szCs w:val="28"/>
              </w:rPr>
              <w:t>Bì</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B</w:t>
            </w:r>
            <w:r w:rsidR="000A691D" w:rsidRPr="00905342">
              <w:rPr>
                <w:sz w:val="28"/>
                <w:szCs w:val="28"/>
              </w:rPr>
              <w:t>ìa nút C4</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4,042</w:t>
            </w:r>
          </w:p>
        </w:tc>
      </w:tr>
      <w:tr w:rsidR="00905342" w:rsidRPr="00905342" w:rsidTr="00712B29">
        <w:trPr>
          <w:trHeight w:val="20"/>
        </w:trPr>
        <w:tc>
          <w:tcPr>
            <w:tcW w:w="746" w:type="dxa"/>
            <w:shd w:val="clear" w:color="auto" w:fill="auto"/>
            <w:noWrap/>
            <w:vAlign w:val="center"/>
            <w:hideMark/>
          </w:tcPr>
          <w:p w:rsidR="00E24BCD" w:rsidRPr="00905342" w:rsidRDefault="00E24BCD" w:rsidP="00B00F5F">
            <w:pPr>
              <w:spacing w:before="120" w:after="120"/>
              <w:jc w:val="center"/>
              <w:rPr>
                <w:sz w:val="28"/>
                <w:szCs w:val="28"/>
              </w:rPr>
            </w:pPr>
            <w:r w:rsidRPr="00905342">
              <w:rPr>
                <w:sz w:val="28"/>
                <w:szCs w:val="28"/>
              </w:rPr>
              <w:t>21</w:t>
            </w:r>
          </w:p>
        </w:tc>
        <w:tc>
          <w:tcPr>
            <w:tcW w:w="348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Bí xanh</w:t>
            </w:r>
          </w:p>
        </w:tc>
        <w:tc>
          <w:tcPr>
            <w:tcW w:w="900" w:type="dxa"/>
            <w:shd w:val="clear" w:color="auto" w:fill="auto"/>
            <w:noWrap/>
            <w:vAlign w:val="bottom"/>
            <w:hideMark/>
          </w:tcPr>
          <w:p w:rsidR="00E24BCD" w:rsidRPr="00905342" w:rsidRDefault="00E24BCD" w:rsidP="00B00F5F">
            <w:pPr>
              <w:spacing w:before="120" w:after="120"/>
              <w:jc w:val="center"/>
              <w:rPr>
                <w:sz w:val="28"/>
                <w:szCs w:val="28"/>
              </w:rPr>
            </w:pPr>
            <w:r w:rsidRPr="00905342">
              <w:rPr>
                <w:sz w:val="28"/>
                <w:szCs w:val="28"/>
              </w:rPr>
              <w:t>Kg</w:t>
            </w:r>
          </w:p>
        </w:tc>
        <w:tc>
          <w:tcPr>
            <w:tcW w:w="3455" w:type="dxa"/>
            <w:shd w:val="clear" w:color="auto" w:fill="auto"/>
            <w:noWrap/>
            <w:vAlign w:val="bottom"/>
            <w:hideMark/>
          </w:tcPr>
          <w:p w:rsidR="00E24BCD" w:rsidRPr="00905342" w:rsidRDefault="00E24BCD" w:rsidP="00B00F5F">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hideMark/>
          </w:tcPr>
          <w:p w:rsidR="00E24BCD" w:rsidRPr="00905342" w:rsidRDefault="00E24BCD" w:rsidP="00B00F5F">
            <w:pPr>
              <w:spacing w:before="120" w:after="120"/>
              <w:jc w:val="right"/>
              <w:rPr>
                <w:sz w:val="28"/>
                <w:szCs w:val="28"/>
              </w:rPr>
            </w:pPr>
            <w:r w:rsidRPr="00905342">
              <w:rPr>
                <w:sz w:val="28"/>
                <w:szCs w:val="28"/>
              </w:rPr>
              <w:t>0,020</w:t>
            </w:r>
          </w:p>
        </w:tc>
      </w:tr>
      <w:tr w:rsidR="00905342" w:rsidRPr="00905342" w:rsidTr="00712B29">
        <w:trPr>
          <w:trHeight w:val="20"/>
        </w:trPr>
        <w:tc>
          <w:tcPr>
            <w:tcW w:w="746" w:type="dxa"/>
            <w:shd w:val="clear" w:color="auto" w:fill="auto"/>
            <w:noWrap/>
            <w:vAlign w:val="center"/>
            <w:hideMark/>
          </w:tcPr>
          <w:p w:rsidR="000A691D" w:rsidRPr="00905342" w:rsidRDefault="000A691D" w:rsidP="00B00F5F">
            <w:pPr>
              <w:spacing w:before="120" w:after="120"/>
              <w:jc w:val="center"/>
              <w:rPr>
                <w:sz w:val="28"/>
                <w:szCs w:val="28"/>
              </w:rPr>
            </w:pPr>
            <w:r w:rsidRPr="00905342">
              <w:rPr>
                <w:sz w:val="28"/>
                <w:szCs w:val="28"/>
              </w:rPr>
              <w:t>22</w:t>
            </w:r>
          </w:p>
        </w:tc>
        <w:tc>
          <w:tcPr>
            <w:tcW w:w="3485" w:type="dxa"/>
            <w:shd w:val="clear" w:color="auto" w:fill="auto"/>
            <w:noWrap/>
            <w:vAlign w:val="bottom"/>
            <w:hideMark/>
          </w:tcPr>
          <w:p w:rsidR="000A691D" w:rsidRPr="00905342" w:rsidRDefault="000A691D" w:rsidP="00B00F5F">
            <w:pPr>
              <w:spacing w:before="120" w:after="120"/>
              <w:rPr>
                <w:sz w:val="28"/>
                <w:szCs w:val="28"/>
              </w:rPr>
            </w:pPr>
            <w:r w:rsidRPr="00905342">
              <w:rPr>
                <w:sz w:val="28"/>
                <w:szCs w:val="28"/>
              </w:rPr>
              <w:t>Bia lon</w:t>
            </w:r>
          </w:p>
        </w:tc>
        <w:tc>
          <w:tcPr>
            <w:tcW w:w="900" w:type="dxa"/>
            <w:shd w:val="clear" w:color="auto" w:fill="auto"/>
            <w:hideMark/>
          </w:tcPr>
          <w:p w:rsidR="000A691D" w:rsidRPr="00905342" w:rsidRDefault="000A691D" w:rsidP="00B00F5F">
            <w:pPr>
              <w:spacing w:before="120" w:after="120"/>
              <w:jc w:val="center"/>
              <w:rPr>
                <w:sz w:val="28"/>
                <w:szCs w:val="28"/>
              </w:rPr>
            </w:pPr>
            <w:r w:rsidRPr="00905342">
              <w:rPr>
                <w:sz w:val="28"/>
                <w:szCs w:val="28"/>
              </w:rPr>
              <w:t>lon</w:t>
            </w:r>
          </w:p>
        </w:tc>
        <w:tc>
          <w:tcPr>
            <w:tcW w:w="3455" w:type="dxa"/>
            <w:shd w:val="clear" w:color="auto" w:fill="auto"/>
            <w:noWrap/>
            <w:vAlign w:val="bottom"/>
            <w:hideMark/>
          </w:tcPr>
          <w:p w:rsidR="000A691D" w:rsidRPr="00905342" w:rsidRDefault="00E24BCD" w:rsidP="00B00F5F">
            <w:pPr>
              <w:spacing w:before="120" w:after="120"/>
              <w:rPr>
                <w:sz w:val="28"/>
                <w:szCs w:val="28"/>
              </w:rPr>
            </w:pPr>
            <w:r w:rsidRPr="00905342">
              <w:rPr>
                <w:sz w:val="28"/>
                <w:szCs w:val="28"/>
              </w:rPr>
              <w:t xml:space="preserve">Dung tích: </w:t>
            </w:r>
            <w:r w:rsidR="000A691D" w:rsidRPr="00905342">
              <w:rPr>
                <w:sz w:val="28"/>
                <w:szCs w:val="28"/>
              </w:rPr>
              <w:t>330ml</w:t>
            </w:r>
          </w:p>
        </w:tc>
        <w:tc>
          <w:tcPr>
            <w:tcW w:w="986" w:type="dxa"/>
            <w:shd w:val="clear" w:color="auto" w:fill="auto"/>
            <w:noWrap/>
            <w:vAlign w:val="bottom"/>
            <w:hideMark/>
          </w:tcPr>
          <w:p w:rsidR="000A691D" w:rsidRPr="00905342" w:rsidRDefault="000A691D" w:rsidP="00B00F5F">
            <w:pPr>
              <w:spacing w:before="120" w:after="120"/>
              <w:jc w:val="right"/>
              <w:rPr>
                <w:sz w:val="28"/>
                <w:szCs w:val="28"/>
              </w:rPr>
            </w:pPr>
            <w:r w:rsidRPr="00905342">
              <w:rPr>
                <w:sz w:val="28"/>
                <w:szCs w:val="28"/>
              </w:rPr>
              <w:t>0,489</w:t>
            </w:r>
          </w:p>
        </w:tc>
      </w:tr>
      <w:tr w:rsidR="00905342" w:rsidRPr="00905342" w:rsidTr="00C324DB">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 xml:space="preserve">Siro Cam đỏ </w:t>
            </w:r>
          </w:p>
          <w:p w:rsidR="00B00F5F" w:rsidRPr="00905342" w:rsidRDefault="00B00F5F" w:rsidP="00163748">
            <w:pPr>
              <w:spacing w:before="120" w:after="120"/>
              <w:rPr>
                <w:sz w:val="28"/>
                <w:szCs w:val="28"/>
              </w:rPr>
            </w:pPr>
            <w:r w:rsidRPr="00905342">
              <w:rPr>
                <w:sz w:val="28"/>
                <w:szCs w:val="28"/>
              </w:rPr>
              <w:lastRenderedPageBreak/>
              <w:t>(Blood orange Syrup)</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lastRenderedPageBreak/>
              <w:t>Chai</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24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Blue Curacao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C324DB">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Bọt biển làm vệ sinh</w:t>
            </w:r>
          </w:p>
        </w:tc>
        <w:tc>
          <w:tcPr>
            <w:tcW w:w="900" w:type="dxa"/>
            <w:shd w:val="clear" w:color="auto" w:fill="auto"/>
            <w:noWrap/>
            <w:vAlign w:val="center"/>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jc w:val="both"/>
              <w:rPr>
                <w:sz w:val="28"/>
                <w:szCs w:val="28"/>
              </w:rPr>
            </w:pPr>
            <w:r w:rsidRPr="00905342">
              <w:rPr>
                <w:sz w:val="28"/>
                <w:szCs w:val="28"/>
              </w:rPr>
              <w:t>Loại thông dụng tại thời điểm mua sắm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0,030</w:t>
            </w:r>
          </w:p>
        </w:tc>
      </w:tr>
      <w:tr w:rsidR="00905342" w:rsidRPr="00905342" w:rsidTr="00C324DB">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26</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Bồ công anh</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Bông cải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28</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Bông kim châm</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29</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 xml:space="preserve">Bột ca cao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30</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Bột giặt</w:t>
            </w:r>
          </w:p>
        </w:tc>
        <w:tc>
          <w:tcPr>
            <w:tcW w:w="900" w:type="dxa"/>
            <w:shd w:val="clear" w:color="auto" w:fill="auto"/>
          </w:tcPr>
          <w:p w:rsidR="00B00F5F" w:rsidRPr="00905342" w:rsidRDefault="00B00F5F" w:rsidP="00163748">
            <w:pPr>
              <w:spacing w:before="120" w:after="120"/>
              <w:jc w:val="center"/>
              <w:rPr>
                <w:sz w:val="28"/>
                <w:szCs w:val="28"/>
              </w:rPr>
            </w:pPr>
            <w:r w:rsidRPr="00905342">
              <w:rPr>
                <w:sz w:val="28"/>
                <w:szCs w:val="28"/>
              </w:rPr>
              <w:t>Bì</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Trọng lượng: 0,5kg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1,345</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31</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Bột nấm</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32</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Bột nghệ</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0,070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Bột ngọt</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Bột nhục đậu khấu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Bột Sô cô la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Bột trà matcha</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Bơ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0,351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Bơ sáp</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39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Bơn sao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0,139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40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Bút đánh dấu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 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8,328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Bút lông viết bảng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Chất liệu: nhựa</w:t>
            </w:r>
            <w:r w:rsidRPr="00905342">
              <w:rPr>
                <w:sz w:val="28"/>
                <w:szCs w:val="28"/>
              </w:rPr>
              <w:br/>
              <w:t>Các màu cơ bản: xanh, đỏ, đen</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8,177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Bút vẽ latte art</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Chất liệu: nhôm, inox, nhựa</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0,458</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Bưởi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0,080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Cá cơm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0,200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Cá cơm khô</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0,151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Cà chua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Cà chua bi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Cá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0,170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49</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Cá phi lê</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0,170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Cà rốt</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Cà tím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Cá thác lác</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0,170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Rau cải các loại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Cam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0,113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55</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Cánh gà</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0,160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56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Cặp ba dây lưu hồ sơ</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1,494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Cần tây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Cật heo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59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Cây bọc thực phẩm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0,129</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Cây cọ toilet</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 Đầu tròn</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0,276</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Cây gạt nước</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0,104</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Cây gim trang trí</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Chất liệu: nhôm, inox, gỗ, nhựa</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ngọt Coca cola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Lon</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330 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0,209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Cognac: Remy Martin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700ml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Cointreau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Cốc non</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Cồn khô</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Crème de Cacao White</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69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Crème de Menthe Green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Củ cải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Củ dền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Củ hạ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73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Củ năng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Củ sả</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Củ sen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Chanh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không hạt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0,132</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Chanh dây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Chân gà</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0,021</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79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Chất tẩy rửa và sát trùng bồn cầu</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0,694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Cherry (trái cherry)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trái đỏ / xanh</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Cherry Brandy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0,419</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82</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Chổi có cán</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0,100</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Chổi nhựa</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0,162</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Chổi quét bụi</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0,159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Chổi quét trần nhà </w:t>
            </w:r>
          </w:p>
        </w:tc>
        <w:tc>
          <w:tcPr>
            <w:tcW w:w="900" w:type="dxa"/>
            <w:shd w:val="clear" w:color="auto" w:fill="auto"/>
          </w:tcPr>
          <w:p w:rsidR="00B00F5F" w:rsidRPr="00905342" w:rsidRDefault="00B00F5F" w:rsidP="00163748">
            <w:pPr>
              <w:spacing w:before="120" w:after="120"/>
              <w:jc w:val="center"/>
              <w:rPr>
                <w:sz w:val="28"/>
                <w:szCs w:val="28"/>
              </w:rPr>
            </w:pPr>
            <w:r w:rsidRPr="00905342">
              <w:rPr>
                <w:sz w:val="28"/>
                <w:szCs w:val="28"/>
              </w:rPr>
              <w:t>Cây</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0,159</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Chuối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0,058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Dark Rhum: Baccadi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88</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Dấm trắng</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0,037</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89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Dầu ăn</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 xml:space="preserve">Đảm bảo chất lượng vệ sinh </w:t>
            </w:r>
            <w:r w:rsidRPr="00905342">
              <w:rPr>
                <w:sz w:val="28"/>
                <w:szCs w:val="28"/>
              </w:rPr>
              <w:lastRenderedPageBreak/>
              <w:t>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lastRenderedPageBreak/>
              <w:t>0,037</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90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Dầu điều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Dầu gội đầu</w:t>
            </w:r>
          </w:p>
        </w:tc>
        <w:tc>
          <w:tcPr>
            <w:tcW w:w="900" w:type="dxa"/>
            <w:shd w:val="clear" w:color="auto" w:fill="auto"/>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0,663</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Dầu hào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Dầu mè</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Dầu Oliu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Dâu tây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0,058</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Dầu xả tóc</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0,975</w:t>
            </w:r>
          </w:p>
        </w:tc>
      </w:tr>
      <w:tr w:rsidR="00905342" w:rsidRPr="00905342" w:rsidTr="00C03A38">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97</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Dép đi trong nhà (slipper)</w:t>
            </w:r>
          </w:p>
        </w:tc>
        <w:tc>
          <w:tcPr>
            <w:tcW w:w="900" w:type="dxa"/>
            <w:shd w:val="clear" w:color="auto" w:fill="auto"/>
            <w:vAlign w:val="center"/>
          </w:tcPr>
          <w:p w:rsidR="00B00F5F" w:rsidRPr="00905342" w:rsidRDefault="00B00F5F" w:rsidP="00163748">
            <w:pPr>
              <w:spacing w:before="120" w:after="120"/>
              <w:jc w:val="center"/>
              <w:rPr>
                <w:sz w:val="28"/>
                <w:szCs w:val="28"/>
              </w:rPr>
            </w:pPr>
            <w:r w:rsidRPr="00905342">
              <w:rPr>
                <w:sz w:val="28"/>
                <w:szCs w:val="28"/>
              </w:rPr>
              <w:t>Đôi</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0,325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Dưa chua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99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Dưa gang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Dưa hấu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Dưa leo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Dừa xiêm</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Quả</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0,996</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103</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Đậu bắp</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104</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Đậu cove</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105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Đậu Hà Lan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Đậu hũ</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Đậu nành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Đậu xanh cà vỏ</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109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Đinh hương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Đu đủ</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0,115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Đường trắng tinh luyện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0,422</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Rau É</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Ếch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Gà</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Galiano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Găng tay các loại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Đôi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17,461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Ghim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Loại thông dụng trên thị trường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0,569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Gordon Dey Gin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119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Grand Marnier</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Grenadine syrup (Sirô lựu)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Gừng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0,138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122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Giá đỗ</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Gia vị lẫu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0,013</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Giấm</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500 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0,711</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125</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Giấy A0</w:t>
            </w:r>
          </w:p>
        </w:tc>
        <w:tc>
          <w:tcPr>
            <w:tcW w:w="900" w:type="dxa"/>
            <w:shd w:val="clear" w:color="auto" w:fill="auto"/>
            <w:noWrap/>
            <w:vAlign w:val="center"/>
          </w:tcPr>
          <w:p w:rsidR="00B00F5F" w:rsidRPr="00905342" w:rsidRDefault="00B00F5F" w:rsidP="00163748">
            <w:pPr>
              <w:spacing w:before="120" w:after="120"/>
              <w:jc w:val="center"/>
              <w:rPr>
                <w:sz w:val="28"/>
                <w:szCs w:val="28"/>
              </w:rPr>
            </w:pPr>
            <w:r w:rsidRPr="00905342">
              <w:rPr>
                <w:sz w:val="28"/>
                <w:szCs w:val="28"/>
              </w:rPr>
              <w:t>Tờ</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thông dụng trên thị trường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16,044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A4</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Gram</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thông dụng trên thị trường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1,698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bạc</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Cuộn</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0,566</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bìa cứng khổ A4</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Gram</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A4 (210 x 297mm)</w:t>
            </w:r>
            <w:r w:rsidRPr="00905342">
              <w:rPr>
                <w:sz w:val="28"/>
                <w:szCs w:val="28"/>
              </w:rPr>
              <w:br/>
              <w:t>Giấy nhiều màu</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0,664</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129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nhớ</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Tập</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1,482</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than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Tập</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0,203</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thấm dầu</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0,125</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132</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Giấy vệ sinh</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Cuộn</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0,163</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133</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Giấy vuông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Loại thông dụng trên thị trường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0,125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Giò sống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Giò thủ</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Hành củ khô</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0,053</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Hành lá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0,042</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138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Hạnh nhân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139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Hành tây</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0,042</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Hạt nêm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Hạt nhục đậu khấu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Hạt óc chó</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Hạt tiêu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1,260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Hẹ tây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0,126</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Hoa atiso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146</w:t>
            </w:r>
          </w:p>
        </w:tc>
        <w:tc>
          <w:tcPr>
            <w:tcW w:w="3485" w:type="dxa"/>
            <w:shd w:val="clear" w:color="auto" w:fill="auto"/>
            <w:noWrap/>
            <w:vAlign w:val="center"/>
          </w:tcPr>
          <w:p w:rsidR="00B00F5F" w:rsidRPr="00905342" w:rsidRDefault="00B00F5F" w:rsidP="00163748">
            <w:pPr>
              <w:spacing w:before="120" w:after="120"/>
              <w:jc w:val="center"/>
              <w:rPr>
                <w:sz w:val="28"/>
                <w:szCs w:val="28"/>
              </w:rPr>
            </w:pPr>
            <w:r w:rsidRPr="00905342">
              <w:rPr>
                <w:sz w:val="28"/>
                <w:szCs w:val="28"/>
              </w:rPr>
              <w:t>Hóa chất đánh bóng bề mặt (đá, gỗ)</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0,598</w:t>
            </w:r>
          </w:p>
        </w:tc>
      </w:tr>
      <w:tr w:rsidR="00905342" w:rsidRPr="00905342" w:rsidTr="000F1DB6">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Hóa đơn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Tập</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0,233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Hoa lơ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149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Rau húng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0,077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Jack Daniels Whiskey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700ml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Kahlua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Kem Anchor</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thông dụng trên thị trường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0,070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153</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Kem  tươi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Trọng lượng: 200 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Kem tẩy rửa đa năng</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Dung tích: 500 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1,153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155</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Kéo</w:t>
            </w:r>
          </w:p>
        </w:tc>
        <w:tc>
          <w:tcPr>
            <w:tcW w:w="900" w:type="dxa"/>
            <w:shd w:val="clear" w:color="auto" w:fill="auto"/>
            <w:noWrap/>
            <w:vAlign w:val="center"/>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tại thời điểm mua sắm.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1,222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156</w:t>
            </w:r>
          </w:p>
        </w:tc>
        <w:tc>
          <w:tcPr>
            <w:tcW w:w="3485" w:type="dxa"/>
            <w:shd w:val="clear" w:color="auto" w:fill="auto"/>
            <w:vAlign w:val="center"/>
          </w:tcPr>
          <w:p w:rsidR="00B00F5F" w:rsidRPr="00905342" w:rsidRDefault="00B00F5F" w:rsidP="00163748">
            <w:pPr>
              <w:spacing w:before="120" w:after="120"/>
              <w:rPr>
                <w:sz w:val="28"/>
                <w:szCs w:val="28"/>
              </w:rPr>
            </w:pPr>
            <w:r w:rsidRPr="00905342">
              <w:rPr>
                <w:sz w:val="28"/>
                <w:szCs w:val="28"/>
              </w:rPr>
              <w:t>Keo dán</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24,983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Kẹp bướm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3,344</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Kim bấm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4,021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159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Kỷ tử</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160</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Khay để đồ hóa mỹ phẩm</w:t>
            </w:r>
          </w:p>
        </w:tc>
        <w:tc>
          <w:tcPr>
            <w:tcW w:w="900" w:type="dxa"/>
            <w:shd w:val="clear" w:color="auto" w:fill="auto"/>
            <w:noWrap/>
            <w:vAlign w:val="center"/>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0,048</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Khoai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Rau thơm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163</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Lá nguyệt quế</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164</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Rượu Light Rhum: Baccadi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0,433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Lưỡi heo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Malibu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Martini (Dry Vermouth)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168</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 xml:space="preserve">Măng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169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Mật ong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Mía lau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Midori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172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Mù tạt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Muối bar</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0,105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Muối trắng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0,400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Mực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0,137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Nấm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Nến thơm</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0,439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Bưởi ép</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0,374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179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Cam ép</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0,460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cốt chanh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0,670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cốt dừa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Lon</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 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0,087</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hoa xịt phòng</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Loại thông dụng trên thị trường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1,430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lau kính</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80ml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1,430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lau sàn nhà</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1 lít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0,143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mắm</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 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0,135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Nước rửa chén </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1 lít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0,084</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suối</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550 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8,692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táo ép</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nguyên Chất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0,505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189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Nước thơm ép</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nguyên Chất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0,670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190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Ngó sen</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Ngỗng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0,041</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192</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Ngũ vị hương</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Bì</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0,192</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Nguyệt quế</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Nho</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0,080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Orange Curacao</w:t>
            </w:r>
          </w:p>
        </w:tc>
        <w:tc>
          <w:tcPr>
            <w:tcW w:w="900" w:type="dxa"/>
            <w:shd w:val="clear" w:color="auto" w:fill="auto"/>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Ống hút nghệ thuật</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Bì</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Dài 30 cm, có độ xoắn dài để tạo kiểu nghệ thuật</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1,054</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Ớt chuông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0,071</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198</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Ớt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0,090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199</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Phiếu nhận hàng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Tập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Giấy mỏng 3 liên - 100 tờ Tập</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0,117</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Rau các loại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Rau xà lách</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202</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Rong biển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203</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Ruốc khô</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Champange</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7 Dung tích: 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1,130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nho</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0,952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Spritzer</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0,185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207</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Rượu trắng</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1,178</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vang đỏ</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1,304</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209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vang trắng</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1,261</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Scotch Whisky: Red Label</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0,530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211</w:t>
            </w:r>
          </w:p>
        </w:tc>
        <w:tc>
          <w:tcPr>
            <w:tcW w:w="3485" w:type="dxa"/>
            <w:shd w:val="clear" w:color="auto" w:fill="auto"/>
            <w:noWrap/>
            <w:vAlign w:val="center"/>
          </w:tcPr>
          <w:p w:rsidR="00B00F5F" w:rsidRPr="00905342" w:rsidRDefault="006E5749" w:rsidP="00163748">
            <w:pPr>
              <w:spacing w:before="120" w:after="120"/>
              <w:rPr>
                <w:sz w:val="28"/>
                <w:szCs w:val="28"/>
              </w:rPr>
            </w:pPr>
            <w:hyperlink r:id="rId11" w:history="1">
              <w:r w:rsidR="00B00F5F" w:rsidRPr="00905342">
                <w:rPr>
                  <w:sz w:val="28"/>
                  <w:szCs w:val="28"/>
                </w:rPr>
                <w:t>Sirup Chanh Dây</w:t>
              </w:r>
            </w:hyperlink>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0,376</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212</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Sò điệp</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Sò huyết</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0,032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Sôcôla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Su hào</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Sữa chua</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0,070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Sữa đặc</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Lon</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0,806</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Sữa tắm</w:t>
            </w:r>
          </w:p>
        </w:tc>
        <w:tc>
          <w:tcPr>
            <w:tcW w:w="900" w:type="dxa"/>
            <w:shd w:val="clear" w:color="auto" w:fill="auto"/>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0,975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219</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Sữa tươi tiệt trùng</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Lít</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Có đường / không đường</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0,042</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Siro ca cao Syrup curacao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Syrup Dâu Tây</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Siro Syrup macadamia</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0,223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Táo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224</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Tần ô</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Tequila: Jóe Cuervo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0,433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226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Tiêu </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0,251</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227</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Tim heo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0,019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Tinh bộ nghệ</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0,048</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229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Tinh dầu xịt phòng bạc hà</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Dung tích: 100ml </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0,694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Tóc tiên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Tỏi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0,068</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Tôm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Túi nilon đựng rác</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Cuộn</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Kích thước: (40x40) cm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1,002</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Thăn lợn</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235</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Thì là</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0,090</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ba rọi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237</w:t>
            </w:r>
          </w:p>
        </w:tc>
        <w:tc>
          <w:tcPr>
            <w:tcW w:w="3485" w:type="dxa"/>
            <w:shd w:val="clear" w:color="auto" w:fill="auto"/>
            <w:vAlign w:val="bottom"/>
          </w:tcPr>
          <w:p w:rsidR="00B00F5F" w:rsidRPr="00905342" w:rsidRDefault="00B00F5F" w:rsidP="00163748">
            <w:pPr>
              <w:spacing w:before="120" w:after="120"/>
              <w:rPr>
                <w:sz w:val="28"/>
                <w:szCs w:val="28"/>
              </w:rPr>
            </w:pPr>
            <w:r w:rsidRPr="00905342">
              <w:rPr>
                <w:sz w:val="28"/>
                <w:szCs w:val="28"/>
              </w:rPr>
              <w:t>Thịt bê</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Thịt bò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239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cừu</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đùi ngỗng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0,050</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Thịt heo</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heo xông khói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Đảm bảo chất lượng vệ sinh </w:t>
            </w:r>
            <w:r w:rsidRPr="00905342">
              <w:rPr>
                <w:sz w:val="28"/>
                <w:szCs w:val="28"/>
              </w:rPr>
              <w:lastRenderedPageBreak/>
              <w:t>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lastRenderedPageBreak/>
              <w:t>0,029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243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muối</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244</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 xml:space="preserve">Thịt nai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Thịt thỏ</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Thơm</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0,175</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247</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Trà Lipton nhãn vàng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Hộp</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Loại 25 túi lọc</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0,817</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248</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Triple Sec</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0,267</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249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Viên tẩy bồn cầu</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Viên</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0,694</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250</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Vịt</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0,041</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251</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Vỏ cây quế</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0,063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252</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Vodka Absolut</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0,433</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253</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Rượu Vodka Smirnoff</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chai</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Dung tích: 750ml</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0,433</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254</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 xml:space="preserve">Xoài </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0,115</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255</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Xốp 2 mặt (xốp rửa chén)</w:t>
            </w:r>
          </w:p>
        </w:tc>
        <w:tc>
          <w:tcPr>
            <w:tcW w:w="900" w:type="dxa"/>
            <w:shd w:val="clear" w:color="auto" w:fill="auto"/>
            <w:noWrap/>
          </w:tcPr>
          <w:p w:rsidR="00B00F5F" w:rsidRPr="00905342" w:rsidRDefault="00B00F5F" w:rsidP="00163748">
            <w:pPr>
              <w:spacing w:before="120" w:after="120"/>
              <w:jc w:val="center"/>
              <w:rPr>
                <w:sz w:val="28"/>
                <w:szCs w:val="28"/>
              </w:rPr>
            </w:pPr>
            <w:r w:rsidRPr="00905342">
              <w:rPr>
                <w:sz w:val="28"/>
                <w:szCs w:val="28"/>
              </w:rPr>
              <w:t>Chiếc</w:t>
            </w:r>
          </w:p>
        </w:tc>
        <w:tc>
          <w:tcPr>
            <w:tcW w:w="345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Loại thông dụng trên thị trường phù hợp với chương trình đào tạo</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0,299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256</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Xương bê</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257</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Xương gà</w:t>
            </w:r>
          </w:p>
        </w:tc>
        <w:tc>
          <w:tcPr>
            <w:tcW w:w="900" w:type="dxa"/>
            <w:shd w:val="clear" w:color="auto" w:fill="auto"/>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258</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Xương heo</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B00F5F">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lastRenderedPageBreak/>
              <w:t>259</w:t>
            </w:r>
          </w:p>
        </w:tc>
        <w:tc>
          <w:tcPr>
            <w:tcW w:w="348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Xương ống</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r w:rsidR="00905342" w:rsidRPr="00905342" w:rsidTr="00EF4905">
        <w:trPr>
          <w:trHeight w:val="20"/>
        </w:trPr>
        <w:tc>
          <w:tcPr>
            <w:tcW w:w="746" w:type="dxa"/>
            <w:shd w:val="clear" w:color="auto" w:fill="auto"/>
            <w:noWrap/>
            <w:vAlign w:val="center"/>
            <w:hideMark/>
          </w:tcPr>
          <w:p w:rsidR="00B00F5F" w:rsidRPr="00905342" w:rsidRDefault="00B00F5F" w:rsidP="00B00F5F">
            <w:pPr>
              <w:spacing w:before="120" w:after="120"/>
              <w:jc w:val="center"/>
              <w:rPr>
                <w:sz w:val="28"/>
                <w:szCs w:val="28"/>
              </w:rPr>
            </w:pPr>
            <w:r w:rsidRPr="00905342">
              <w:rPr>
                <w:sz w:val="28"/>
                <w:szCs w:val="28"/>
              </w:rPr>
              <w:t>260</w:t>
            </w:r>
          </w:p>
        </w:tc>
        <w:tc>
          <w:tcPr>
            <w:tcW w:w="3485" w:type="dxa"/>
            <w:shd w:val="clear" w:color="auto" w:fill="auto"/>
            <w:noWrap/>
            <w:vAlign w:val="center"/>
          </w:tcPr>
          <w:p w:rsidR="00B00F5F" w:rsidRPr="00905342" w:rsidRDefault="00B00F5F" w:rsidP="00163748">
            <w:pPr>
              <w:spacing w:before="120" w:after="120"/>
              <w:rPr>
                <w:sz w:val="28"/>
                <w:szCs w:val="28"/>
              </w:rPr>
            </w:pPr>
            <w:r w:rsidRPr="00905342">
              <w:rPr>
                <w:sz w:val="28"/>
                <w:szCs w:val="28"/>
              </w:rPr>
              <w:t>Xương ống bò</w:t>
            </w:r>
          </w:p>
        </w:tc>
        <w:tc>
          <w:tcPr>
            <w:tcW w:w="900" w:type="dxa"/>
            <w:shd w:val="clear" w:color="auto" w:fill="auto"/>
            <w:noWrap/>
            <w:vAlign w:val="bottom"/>
          </w:tcPr>
          <w:p w:rsidR="00B00F5F" w:rsidRPr="00905342" w:rsidRDefault="00B00F5F" w:rsidP="00163748">
            <w:pPr>
              <w:spacing w:before="120" w:after="120"/>
              <w:jc w:val="center"/>
              <w:rPr>
                <w:sz w:val="28"/>
                <w:szCs w:val="28"/>
              </w:rPr>
            </w:pPr>
            <w:r w:rsidRPr="00905342">
              <w:rPr>
                <w:sz w:val="28"/>
                <w:szCs w:val="28"/>
              </w:rPr>
              <w:t>Kg</w:t>
            </w:r>
          </w:p>
        </w:tc>
        <w:tc>
          <w:tcPr>
            <w:tcW w:w="3455" w:type="dxa"/>
            <w:shd w:val="clear" w:color="auto" w:fill="auto"/>
            <w:noWrap/>
            <w:vAlign w:val="bottom"/>
          </w:tcPr>
          <w:p w:rsidR="00B00F5F" w:rsidRPr="00905342" w:rsidRDefault="00B00F5F" w:rsidP="00163748">
            <w:pPr>
              <w:spacing w:before="120" w:after="120"/>
              <w:rPr>
                <w:sz w:val="28"/>
                <w:szCs w:val="28"/>
              </w:rPr>
            </w:pPr>
            <w:r w:rsidRPr="00905342">
              <w:rPr>
                <w:sz w:val="28"/>
                <w:szCs w:val="28"/>
              </w:rPr>
              <w:t>Đảm bảo chất lượng vệ sinh an toàn thực phầm</w:t>
            </w:r>
          </w:p>
        </w:tc>
        <w:tc>
          <w:tcPr>
            <w:tcW w:w="986" w:type="dxa"/>
            <w:shd w:val="clear" w:color="auto" w:fill="auto"/>
            <w:noWrap/>
            <w:vAlign w:val="bottom"/>
          </w:tcPr>
          <w:p w:rsidR="00B00F5F" w:rsidRPr="00905342" w:rsidRDefault="00B00F5F" w:rsidP="00163748">
            <w:pPr>
              <w:spacing w:before="120" w:after="120"/>
              <w:jc w:val="right"/>
              <w:rPr>
                <w:sz w:val="28"/>
                <w:szCs w:val="28"/>
              </w:rPr>
            </w:pPr>
            <w:r w:rsidRPr="00905342">
              <w:rPr>
                <w:sz w:val="28"/>
                <w:szCs w:val="28"/>
              </w:rPr>
              <w:t>0,029</w:t>
            </w:r>
          </w:p>
        </w:tc>
      </w:tr>
    </w:tbl>
    <w:p w:rsidR="000A691D" w:rsidRPr="00905342" w:rsidRDefault="000A691D" w:rsidP="000A691D">
      <w:pPr>
        <w:rPr>
          <w:sz w:val="28"/>
          <w:szCs w:val="28"/>
        </w:rPr>
      </w:pPr>
    </w:p>
    <w:sectPr w:rsidR="000A691D" w:rsidRPr="00905342" w:rsidSect="00090E90">
      <w:headerReference w:type="default" r:id="rId12"/>
      <w:pgSz w:w="11906" w:h="16838" w:code="9"/>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BCD" w:rsidRDefault="00E24BCD" w:rsidP="00090E90">
      <w:r>
        <w:separator/>
      </w:r>
    </w:p>
  </w:endnote>
  <w:endnote w:type="continuationSeparator" w:id="0">
    <w:p w:rsidR="00E24BCD" w:rsidRDefault="00E24BCD" w:rsidP="0009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BCD" w:rsidRDefault="00E24BCD" w:rsidP="00090E90">
      <w:r>
        <w:separator/>
      </w:r>
    </w:p>
  </w:footnote>
  <w:footnote w:type="continuationSeparator" w:id="0">
    <w:p w:rsidR="00E24BCD" w:rsidRDefault="00E24BCD" w:rsidP="00090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151708"/>
      <w:docPartObj>
        <w:docPartGallery w:val="Page Numbers (Top of Page)"/>
        <w:docPartUnique/>
      </w:docPartObj>
    </w:sdtPr>
    <w:sdtEndPr>
      <w:rPr>
        <w:noProof/>
      </w:rPr>
    </w:sdtEndPr>
    <w:sdtContent>
      <w:p w:rsidR="00905342" w:rsidRDefault="00905342">
        <w:pPr>
          <w:pStyle w:val="Header"/>
          <w:jc w:val="center"/>
        </w:pPr>
        <w:r>
          <w:fldChar w:fldCharType="begin"/>
        </w:r>
        <w:r>
          <w:instrText xml:space="preserve"> PAGE   \* MERGEFORMAT </w:instrText>
        </w:r>
        <w:r>
          <w:fldChar w:fldCharType="separate"/>
        </w:r>
        <w:r w:rsidR="006E5749">
          <w:rPr>
            <w:noProof/>
          </w:rPr>
          <w:t>32</w:t>
        </w:r>
        <w:r>
          <w:rPr>
            <w:noProof/>
          </w:rPr>
          <w:fldChar w:fldCharType="end"/>
        </w:r>
      </w:p>
    </w:sdtContent>
  </w:sdt>
  <w:p w:rsidR="00E24BCD" w:rsidRDefault="00E24B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24F74"/>
    <w:multiLevelType w:val="hybridMultilevel"/>
    <w:tmpl w:val="D19277DA"/>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F0C22"/>
    <w:multiLevelType w:val="hybridMultilevel"/>
    <w:tmpl w:val="299809E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2258CE"/>
    <w:multiLevelType w:val="hybridMultilevel"/>
    <w:tmpl w:val="4C68A50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D17D45"/>
    <w:multiLevelType w:val="hybridMultilevel"/>
    <w:tmpl w:val="2226790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FB7"/>
    <w:rsid w:val="000051CA"/>
    <w:rsid w:val="000078B7"/>
    <w:rsid w:val="000243F4"/>
    <w:rsid w:val="000327D8"/>
    <w:rsid w:val="00042362"/>
    <w:rsid w:val="00046D69"/>
    <w:rsid w:val="00065CB4"/>
    <w:rsid w:val="00075EE9"/>
    <w:rsid w:val="00090E90"/>
    <w:rsid w:val="000A04D3"/>
    <w:rsid w:val="000A691D"/>
    <w:rsid w:val="000C0FA5"/>
    <w:rsid w:val="000D0918"/>
    <w:rsid w:val="000D520B"/>
    <w:rsid w:val="000E4F85"/>
    <w:rsid w:val="00102A05"/>
    <w:rsid w:val="0011362F"/>
    <w:rsid w:val="00164AFF"/>
    <w:rsid w:val="00171221"/>
    <w:rsid w:val="0017231A"/>
    <w:rsid w:val="00182A36"/>
    <w:rsid w:val="00183D34"/>
    <w:rsid w:val="001846B8"/>
    <w:rsid w:val="00190304"/>
    <w:rsid w:val="001938CC"/>
    <w:rsid w:val="001A76D4"/>
    <w:rsid w:val="001B0377"/>
    <w:rsid w:val="001D50A6"/>
    <w:rsid w:val="00224F76"/>
    <w:rsid w:val="00242E11"/>
    <w:rsid w:val="00245A09"/>
    <w:rsid w:val="0025204A"/>
    <w:rsid w:val="0026044A"/>
    <w:rsid w:val="00281C95"/>
    <w:rsid w:val="00283092"/>
    <w:rsid w:val="00287C92"/>
    <w:rsid w:val="002939E3"/>
    <w:rsid w:val="002A31F4"/>
    <w:rsid w:val="002A461B"/>
    <w:rsid w:val="002D35CD"/>
    <w:rsid w:val="002E0FE0"/>
    <w:rsid w:val="00332004"/>
    <w:rsid w:val="00346383"/>
    <w:rsid w:val="00354062"/>
    <w:rsid w:val="00377131"/>
    <w:rsid w:val="00397B0F"/>
    <w:rsid w:val="003F59CD"/>
    <w:rsid w:val="00404D2A"/>
    <w:rsid w:val="004078B2"/>
    <w:rsid w:val="00462C22"/>
    <w:rsid w:val="00481410"/>
    <w:rsid w:val="00484F22"/>
    <w:rsid w:val="0049489C"/>
    <w:rsid w:val="00497AF9"/>
    <w:rsid w:val="004B0AE6"/>
    <w:rsid w:val="004C1BED"/>
    <w:rsid w:val="004E429F"/>
    <w:rsid w:val="004F241D"/>
    <w:rsid w:val="00511FFE"/>
    <w:rsid w:val="005363C8"/>
    <w:rsid w:val="005454CE"/>
    <w:rsid w:val="00546934"/>
    <w:rsid w:val="00557916"/>
    <w:rsid w:val="00590442"/>
    <w:rsid w:val="00591F25"/>
    <w:rsid w:val="005B5DA9"/>
    <w:rsid w:val="005B73BE"/>
    <w:rsid w:val="005C1E42"/>
    <w:rsid w:val="005C7A29"/>
    <w:rsid w:val="005E28EB"/>
    <w:rsid w:val="00611D53"/>
    <w:rsid w:val="00612282"/>
    <w:rsid w:val="0062045A"/>
    <w:rsid w:val="00630716"/>
    <w:rsid w:val="00640903"/>
    <w:rsid w:val="00644946"/>
    <w:rsid w:val="00651F58"/>
    <w:rsid w:val="00655DE0"/>
    <w:rsid w:val="00661525"/>
    <w:rsid w:val="006721C3"/>
    <w:rsid w:val="0068009D"/>
    <w:rsid w:val="00680E7C"/>
    <w:rsid w:val="0069018B"/>
    <w:rsid w:val="006B0E16"/>
    <w:rsid w:val="006B65CC"/>
    <w:rsid w:val="006C09F2"/>
    <w:rsid w:val="006D3C26"/>
    <w:rsid w:val="006D52B2"/>
    <w:rsid w:val="006E5749"/>
    <w:rsid w:val="006F0250"/>
    <w:rsid w:val="00700A15"/>
    <w:rsid w:val="00712B29"/>
    <w:rsid w:val="007345BD"/>
    <w:rsid w:val="00763014"/>
    <w:rsid w:val="007640DB"/>
    <w:rsid w:val="00794EA5"/>
    <w:rsid w:val="007C6C28"/>
    <w:rsid w:val="007E6595"/>
    <w:rsid w:val="00806C68"/>
    <w:rsid w:val="00832F24"/>
    <w:rsid w:val="00834895"/>
    <w:rsid w:val="00835065"/>
    <w:rsid w:val="008769E8"/>
    <w:rsid w:val="0088027A"/>
    <w:rsid w:val="008A2A1B"/>
    <w:rsid w:val="008A326F"/>
    <w:rsid w:val="008A664E"/>
    <w:rsid w:val="008C13BC"/>
    <w:rsid w:val="008C27D8"/>
    <w:rsid w:val="008D2CAB"/>
    <w:rsid w:val="008D51C5"/>
    <w:rsid w:val="008F5553"/>
    <w:rsid w:val="00905342"/>
    <w:rsid w:val="009235C0"/>
    <w:rsid w:val="00941195"/>
    <w:rsid w:val="009447FE"/>
    <w:rsid w:val="00971D55"/>
    <w:rsid w:val="00982050"/>
    <w:rsid w:val="00982BA9"/>
    <w:rsid w:val="00990753"/>
    <w:rsid w:val="009A5E23"/>
    <w:rsid w:val="009B7E96"/>
    <w:rsid w:val="009D581F"/>
    <w:rsid w:val="009D7B75"/>
    <w:rsid w:val="00A45065"/>
    <w:rsid w:val="00A612B3"/>
    <w:rsid w:val="00A75108"/>
    <w:rsid w:val="00AA3B0C"/>
    <w:rsid w:val="00AC7AEF"/>
    <w:rsid w:val="00AE5F8E"/>
    <w:rsid w:val="00AE67DB"/>
    <w:rsid w:val="00AE7F23"/>
    <w:rsid w:val="00AF1918"/>
    <w:rsid w:val="00AF5FAA"/>
    <w:rsid w:val="00B00F5F"/>
    <w:rsid w:val="00B14581"/>
    <w:rsid w:val="00B423F0"/>
    <w:rsid w:val="00B43646"/>
    <w:rsid w:val="00B51D6C"/>
    <w:rsid w:val="00B60CE7"/>
    <w:rsid w:val="00B750C7"/>
    <w:rsid w:val="00BE0888"/>
    <w:rsid w:val="00C06163"/>
    <w:rsid w:val="00C117D1"/>
    <w:rsid w:val="00C57849"/>
    <w:rsid w:val="00CD11FC"/>
    <w:rsid w:val="00CD1376"/>
    <w:rsid w:val="00CD272C"/>
    <w:rsid w:val="00D11266"/>
    <w:rsid w:val="00D137F0"/>
    <w:rsid w:val="00D16F2D"/>
    <w:rsid w:val="00D259B7"/>
    <w:rsid w:val="00D413A6"/>
    <w:rsid w:val="00D44B9D"/>
    <w:rsid w:val="00D732C7"/>
    <w:rsid w:val="00D811C5"/>
    <w:rsid w:val="00D95ADC"/>
    <w:rsid w:val="00D96661"/>
    <w:rsid w:val="00DA43EB"/>
    <w:rsid w:val="00DC2C7C"/>
    <w:rsid w:val="00DC6B06"/>
    <w:rsid w:val="00DD613F"/>
    <w:rsid w:val="00DE0FB7"/>
    <w:rsid w:val="00DF1569"/>
    <w:rsid w:val="00DF322E"/>
    <w:rsid w:val="00E01B01"/>
    <w:rsid w:val="00E06276"/>
    <w:rsid w:val="00E12395"/>
    <w:rsid w:val="00E12BFB"/>
    <w:rsid w:val="00E2128F"/>
    <w:rsid w:val="00E24BCD"/>
    <w:rsid w:val="00E30E4D"/>
    <w:rsid w:val="00E52A2D"/>
    <w:rsid w:val="00E80B87"/>
    <w:rsid w:val="00E8561A"/>
    <w:rsid w:val="00E94F51"/>
    <w:rsid w:val="00EA0591"/>
    <w:rsid w:val="00EA2BAA"/>
    <w:rsid w:val="00EA4A36"/>
    <w:rsid w:val="00EB18C6"/>
    <w:rsid w:val="00ED30F2"/>
    <w:rsid w:val="00ED39F1"/>
    <w:rsid w:val="00EE64AF"/>
    <w:rsid w:val="00EF7C1D"/>
    <w:rsid w:val="00F147AE"/>
    <w:rsid w:val="00F27710"/>
    <w:rsid w:val="00F479B5"/>
    <w:rsid w:val="00F500D0"/>
    <w:rsid w:val="00F7072D"/>
    <w:rsid w:val="00F91630"/>
    <w:rsid w:val="00F92D57"/>
    <w:rsid w:val="00F961CE"/>
    <w:rsid w:val="00FD072D"/>
    <w:rsid w:val="00FD42D3"/>
    <w:rsid w:val="00FD7DC5"/>
    <w:rsid w:val="00FF1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FB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87C9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87C92"/>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C92"/>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287C92"/>
    <w:rPr>
      <w:rFonts w:asciiTheme="majorHAnsi" w:eastAsiaTheme="majorEastAsia" w:hAnsiTheme="majorHAnsi" w:cstheme="majorBidi"/>
      <w:b/>
      <w:bCs/>
      <w:color w:val="4472C4" w:themeColor="accent1"/>
      <w:sz w:val="26"/>
      <w:szCs w:val="26"/>
      <w:lang w:val="en-US"/>
    </w:rPr>
  </w:style>
  <w:style w:type="table" w:styleId="TableGrid">
    <w:name w:val="Table Grid"/>
    <w:basedOn w:val="TableNormal"/>
    <w:uiPriority w:val="39"/>
    <w:rsid w:val="00DE0FB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96"/>
    <w:rPr>
      <w:color w:val="0563C1"/>
      <w:u w:val="single"/>
    </w:rPr>
  </w:style>
  <w:style w:type="character" w:styleId="FollowedHyperlink">
    <w:name w:val="FollowedHyperlink"/>
    <w:basedOn w:val="DefaultParagraphFont"/>
    <w:uiPriority w:val="99"/>
    <w:semiHidden/>
    <w:unhideWhenUsed/>
    <w:rsid w:val="009B7E96"/>
    <w:rPr>
      <w:color w:val="954F72"/>
      <w:u w:val="single"/>
    </w:rPr>
  </w:style>
  <w:style w:type="paragraph" w:customStyle="1" w:styleId="msonormal0">
    <w:name w:val="msonormal"/>
    <w:basedOn w:val="Normal"/>
    <w:rsid w:val="009B7E96"/>
    <w:pPr>
      <w:spacing w:before="100" w:beforeAutospacing="1" w:after="100" w:afterAutospacing="1"/>
    </w:pPr>
    <w:rPr>
      <w:lang w:val="ru-RU" w:eastAsia="ru-RU"/>
    </w:rPr>
  </w:style>
  <w:style w:type="paragraph" w:customStyle="1" w:styleId="xl65">
    <w:name w:val="xl6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6">
    <w:name w:val="xl6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7">
    <w:name w:val="xl6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8">
    <w:name w:val="xl6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9">
    <w:name w:val="xl6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70">
    <w:name w:val="xl7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1">
    <w:name w:val="xl7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2">
    <w:name w:val="xl72"/>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3">
    <w:name w:val="xl7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4">
    <w:name w:val="xl7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5">
    <w:name w:val="xl7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6">
    <w:name w:val="xl7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7">
    <w:name w:val="xl7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8">
    <w:name w:val="xl7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0">
    <w:name w:val="xl8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1">
    <w:name w:val="xl8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9B7E96"/>
    <w:pPr>
      <w:spacing w:before="100" w:beforeAutospacing="1" w:after="100" w:afterAutospacing="1"/>
      <w:jc w:val="center"/>
    </w:pPr>
    <w:rPr>
      <w:lang w:val="ru-RU" w:eastAsia="ru-RU"/>
    </w:rPr>
  </w:style>
  <w:style w:type="paragraph" w:customStyle="1" w:styleId="xl83">
    <w:name w:val="xl8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4">
    <w:name w:val="xl8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5">
    <w:name w:val="xl8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6">
    <w:name w:val="xl8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7">
    <w:name w:val="xl8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8">
    <w:name w:val="xl8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lang w:val="ru-RU" w:eastAsia="ru-RU"/>
    </w:rPr>
  </w:style>
  <w:style w:type="paragraph" w:customStyle="1" w:styleId="xl89">
    <w:name w:val="xl8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0">
    <w:name w:val="xl9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1">
    <w:name w:val="xl9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2">
    <w:name w:val="xl92"/>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4">
    <w:name w:val="xl94"/>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5">
    <w:name w:val="xl95"/>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6">
    <w:name w:val="xl96"/>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7">
    <w:name w:val="xl97"/>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8">
    <w:name w:val="xl98"/>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9">
    <w:name w:val="xl99"/>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0">
    <w:name w:val="xl100"/>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1">
    <w:name w:val="xl10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styleId="BalloonText">
    <w:name w:val="Balloon Text"/>
    <w:basedOn w:val="Normal"/>
    <w:link w:val="BalloonTextChar"/>
    <w:uiPriority w:val="99"/>
    <w:semiHidden/>
    <w:unhideWhenUsed/>
    <w:rsid w:val="008F55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553"/>
    <w:rPr>
      <w:rFonts w:ascii="Segoe UI" w:eastAsia="Times New Roman" w:hAnsi="Segoe UI" w:cs="Segoe UI"/>
      <w:sz w:val="18"/>
      <w:szCs w:val="18"/>
      <w:lang w:val="en-US"/>
    </w:rPr>
  </w:style>
  <w:style w:type="paragraph" w:customStyle="1" w:styleId="font5">
    <w:name w:val="font5"/>
    <w:basedOn w:val="Normal"/>
    <w:rsid w:val="002A461B"/>
    <w:pPr>
      <w:spacing w:before="100" w:beforeAutospacing="1" w:after="100" w:afterAutospacing="1"/>
    </w:pPr>
    <w:rPr>
      <w:sz w:val="22"/>
      <w:szCs w:val="22"/>
      <w:lang w:val="ru-RU" w:eastAsia="ru-RU"/>
    </w:rPr>
  </w:style>
  <w:style w:type="paragraph" w:customStyle="1" w:styleId="font6">
    <w:name w:val="font6"/>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7">
    <w:name w:val="font7"/>
    <w:basedOn w:val="Normal"/>
    <w:rsid w:val="002A461B"/>
    <w:pPr>
      <w:spacing w:before="100" w:beforeAutospacing="1" w:after="100" w:afterAutospacing="1"/>
    </w:pPr>
    <w:rPr>
      <w:color w:val="FF0000"/>
      <w:sz w:val="22"/>
      <w:szCs w:val="22"/>
      <w:lang w:val="ru-RU" w:eastAsia="ru-RU"/>
    </w:rPr>
  </w:style>
  <w:style w:type="paragraph" w:customStyle="1" w:styleId="font8">
    <w:name w:val="font8"/>
    <w:basedOn w:val="Normal"/>
    <w:rsid w:val="002A461B"/>
    <w:pPr>
      <w:spacing w:before="100" w:beforeAutospacing="1" w:after="100" w:afterAutospacing="1"/>
    </w:pPr>
    <w:rPr>
      <w:i/>
      <w:iCs/>
      <w:sz w:val="22"/>
      <w:szCs w:val="22"/>
      <w:lang w:val="ru-RU" w:eastAsia="ru-RU"/>
    </w:rPr>
  </w:style>
  <w:style w:type="paragraph" w:customStyle="1" w:styleId="font9">
    <w:name w:val="font9"/>
    <w:basedOn w:val="Normal"/>
    <w:rsid w:val="002A461B"/>
    <w:pPr>
      <w:spacing w:before="100" w:beforeAutospacing="1" w:after="100" w:afterAutospacing="1"/>
    </w:pPr>
    <w:rPr>
      <w:sz w:val="22"/>
      <w:szCs w:val="22"/>
      <w:lang w:val="ru-RU" w:eastAsia="ru-RU"/>
    </w:rPr>
  </w:style>
  <w:style w:type="paragraph" w:customStyle="1" w:styleId="font10">
    <w:name w:val="font10"/>
    <w:basedOn w:val="Normal"/>
    <w:rsid w:val="002A461B"/>
    <w:pPr>
      <w:spacing w:before="100" w:beforeAutospacing="1" w:after="100" w:afterAutospacing="1"/>
    </w:pPr>
    <w:rPr>
      <w:rFonts w:ascii="Symbol" w:hAnsi="Symbol"/>
      <w:sz w:val="22"/>
      <w:szCs w:val="22"/>
      <w:lang w:val="ru-RU" w:eastAsia="ru-RU"/>
    </w:rPr>
  </w:style>
  <w:style w:type="paragraph" w:customStyle="1" w:styleId="font11">
    <w:name w:val="font11"/>
    <w:basedOn w:val="Normal"/>
    <w:rsid w:val="002A461B"/>
    <w:pPr>
      <w:spacing w:before="100" w:beforeAutospacing="1" w:after="100" w:afterAutospacing="1"/>
    </w:pPr>
    <w:rPr>
      <w:sz w:val="19"/>
      <w:szCs w:val="19"/>
      <w:lang w:val="ru-RU" w:eastAsia="ru-RU"/>
    </w:rPr>
  </w:style>
  <w:style w:type="paragraph" w:customStyle="1" w:styleId="font12">
    <w:name w:val="font12"/>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13">
    <w:name w:val="font13"/>
    <w:basedOn w:val="Normal"/>
    <w:rsid w:val="002A461B"/>
    <w:pPr>
      <w:spacing w:before="100" w:beforeAutospacing="1" w:after="100" w:afterAutospacing="1"/>
    </w:pPr>
    <w:rPr>
      <w:sz w:val="15"/>
      <w:szCs w:val="15"/>
      <w:lang w:val="ru-RU" w:eastAsia="ru-RU"/>
    </w:rPr>
  </w:style>
  <w:style w:type="paragraph" w:customStyle="1" w:styleId="font14">
    <w:name w:val="font14"/>
    <w:basedOn w:val="Normal"/>
    <w:rsid w:val="002A461B"/>
    <w:pPr>
      <w:spacing w:before="100" w:beforeAutospacing="1" w:after="100" w:afterAutospacing="1"/>
    </w:pPr>
    <w:rPr>
      <w:rFonts w:ascii="Calibri" w:hAnsi="Calibri" w:cs="Calibri"/>
      <w:color w:val="FF0000"/>
      <w:sz w:val="22"/>
      <w:szCs w:val="22"/>
      <w:lang w:val="ru-RU" w:eastAsia="ru-RU"/>
    </w:rPr>
  </w:style>
  <w:style w:type="paragraph" w:customStyle="1" w:styleId="xl102">
    <w:name w:val="xl102"/>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3">
    <w:name w:val="xl103"/>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ru-RU" w:eastAsia="ru-RU"/>
    </w:rPr>
  </w:style>
  <w:style w:type="paragraph" w:customStyle="1" w:styleId="xl104">
    <w:name w:val="xl10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5">
    <w:name w:val="xl10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6">
    <w:name w:val="xl10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7">
    <w:name w:val="xl10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08">
    <w:name w:val="xl10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09">
    <w:name w:val="xl10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10">
    <w:name w:val="xl110"/>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1">
    <w:name w:val="xl111"/>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2">
    <w:name w:val="xl112"/>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lang w:val="ru-RU" w:eastAsia="ru-RU"/>
    </w:rPr>
  </w:style>
  <w:style w:type="paragraph" w:customStyle="1" w:styleId="xl113">
    <w:name w:val="xl113"/>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4">
    <w:name w:val="xl114"/>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5">
    <w:name w:val="xl11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6">
    <w:name w:val="xl11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7">
    <w:name w:val="xl11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18">
    <w:name w:val="xl11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9">
    <w:name w:val="xl11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20">
    <w:name w:val="xl12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21">
    <w:name w:val="xl121"/>
    <w:basedOn w:val="Normal"/>
    <w:rsid w:val="002A461B"/>
    <w:pPr>
      <w:pBdr>
        <w:top w:val="single" w:sz="4" w:space="0" w:color="auto"/>
        <w:left w:val="single" w:sz="4" w:space="0" w:color="auto"/>
        <w:bottom w:val="single" w:sz="4" w:space="0" w:color="auto"/>
      </w:pBdr>
      <w:spacing w:before="100" w:beforeAutospacing="1" w:after="100" w:afterAutospacing="1"/>
    </w:pPr>
    <w:rPr>
      <w:b/>
      <w:bCs/>
      <w:lang w:val="ru-RU" w:eastAsia="ru-RU"/>
    </w:rPr>
  </w:style>
  <w:style w:type="paragraph" w:customStyle="1" w:styleId="xl122">
    <w:name w:val="xl122"/>
    <w:basedOn w:val="Normal"/>
    <w:rsid w:val="002A461B"/>
    <w:pPr>
      <w:pBdr>
        <w:top w:val="single" w:sz="4" w:space="0" w:color="auto"/>
        <w:bottom w:val="single" w:sz="4" w:space="0" w:color="auto"/>
      </w:pBdr>
      <w:spacing w:before="100" w:beforeAutospacing="1" w:after="100" w:afterAutospacing="1"/>
    </w:pPr>
    <w:rPr>
      <w:b/>
      <w:bCs/>
      <w:lang w:val="ru-RU" w:eastAsia="ru-RU"/>
    </w:rPr>
  </w:style>
  <w:style w:type="paragraph" w:customStyle="1" w:styleId="xl123">
    <w:name w:val="xl123"/>
    <w:basedOn w:val="Normal"/>
    <w:rsid w:val="002A461B"/>
    <w:pPr>
      <w:pBdr>
        <w:top w:val="single" w:sz="4" w:space="0" w:color="auto"/>
        <w:bottom w:val="single" w:sz="4" w:space="0" w:color="auto"/>
        <w:right w:val="single" w:sz="4" w:space="0" w:color="auto"/>
      </w:pBdr>
      <w:spacing w:before="100" w:beforeAutospacing="1" w:after="100" w:afterAutospacing="1"/>
    </w:pPr>
    <w:rPr>
      <w:b/>
      <w:bCs/>
      <w:lang w:val="ru-RU" w:eastAsia="ru-RU"/>
    </w:rPr>
  </w:style>
  <w:style w:type="paragraph" w:customStyle="1" w:styleId="xl124">
    <w:name w:val="xl12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ru-RU" w:eastAsia="ru-RU"/>
    </w:rPr>
  </w:style>
  <w:style w:type="paragraph" w:customStyle="1" w:styleId="xl125">
    <w:name w:val="xl125"/>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6">
    <w:name w:val="xl126"/>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7">
    <w:name w:val="xl127"/>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8">
    <w:name w:val="xl128"/>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9">
    <w:name w:val="xl12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0">
    <w:name w:val="xl13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1">
    <w:name w:val="xl131"/>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styleId="ListParagraph">
    <w:name w:val="List Paragraph"/>
    <w:basedOn w:val="Normal"/>
    <w:uiPriority w:val="34"/>
    <w:qFormat/>
    <w:rsid w:val="00990753"/>
    <w:pPr>
      <w:ind w:left="720"/>
      <w:contextualSpacing/>
    </w:pPr>
  </w:style>
  <w:style w:type="paragraph" w:styleId="Header">
    <w:name w:val="header"/>
    <w:basedOn w:val="Normal"/>
    <w:link w:val="HeaderChar"/>
    <w:uiPriority w:val="99"/>
    <w:unhideWhenUsed/>
    <w:rsid w:val="00090E90"/>
    <w:pPr>
      <w:tabs>
        <w:tab w:val="center" w:pos="4513"/>
        <w:tab w:val="right" w:pos="9026"/>
      </w:tabs>
    </w:pPr>
  </w:style>
  <w:style w:type="character" w:customStyle="1" w:styleId="HeaderChar">
    <w:name w:val="Header Char"/>
    <w:basedOn w:val="DefaultParagraphFont"/>
    <w:link w:val="Header"/>
    <w:uiPriority w:val="99"/>
    <w:rsid w:val="00090E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0E90"/>
    <w:pPr>
      <w:tabs>
        <w:tab w:val="center" w:pos="4513"/>
        <w:tab w:val="right" w:pos="9026"/>
      </w:tabs>
    </w:pPr>
  </w:style>
  <w:style w:type="character" w:customStyle="1" w:styleId="FooterChar">
    <w:name w:val="Footer Char"/>
    <w:basedOn w:val="DefaultParagraphFont"/>
    <w:link w:val="Footer"/>
    <w:uiPriority w:val="99"/>
    <w:rsid w:val="00090E90"/>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9235C0"/>
    <w:pPr>
      <w:spacing w:after="100"/>
    </w:pPr>
  </w:style>
  <w:style w:type="paragraph" w:styleId="TOC2">
    <w:name w:val="toc 2"/>
    <w:basedOn w:val="Normal"/>
    <w:next w:val="Normal"/>
    <w:autoRedefine/>
    <w:uiPriority w:val="39"/>
    <w:unhideWhenUsed/>
    <w:rsid w:val="009235C0"/>
    <w:pPr>
      <w:spacing w:after="100"/>
      <w:ind w:left="240"/>
    </w:pPr>
  </w:style>
  <w:style w:type="paragraph" w:customStyle="1" w:styleId="xl63">
    <w:name w:val="xl63"/>
    <w:basedOn w:val="Normal"/>
    <w:rsid w:val="0049489C"/>
    <w:pPr>
      <w:shd w:val="clear" w:color="000000" w:fill="FFFF00"/>
      <w:spacing w:before="100" w:beforeAutospacing="1" w:after="100" w:afterAutospacing="1"/>
    </w:pPr>
    <w:rPr>
      <w:b/>
      <w:bCs/>
      <w:sz w:val="26"/>
      <w:szCs w:val="26"/>
    </w:rPr>
  </w:style>
  <w:style w:type="paragraph" w:customStyle="1" w:styleId="xl64">
    <w:name w:val="xl64"/>
    <w:basedOn w:val="Normal"/>
    <w:rsid w:val="0049489C"/>
    <w:pPr>
      <w:spacing w:before="100" w:beforeAutospacing="1" w:after="100" w:afterAutospacing="1"/>
    </w:pPr>
    <w:rPr>
      <w:sz w:val="26"/>
      <w:szCs w:val="26"/>
    </w:rPr>
  </w:style>
  <w:style w:type="paragraph" w:styleId="NormalWeb">
    <w:name w:val="Normal (Web)"/>
    <w:basedOn w:val="Normal"/>
    <w:uiPriority w:val="99"/>
    <w:unhideWhenUsed/>
    <w:rsid w:val="009D581F"/>
    <w:pPr>
      <w:spacing w:before="100" w:beforeAutospacing="1" w:after="100" w:afterAutospacing="1"/>
    </w:pPr>
    <w:rPr>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FB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87C9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287C92"/>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C92"/>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287C92"/>
    <w:rPr>
      <w:rFonts w:asciiTheme="majorHAnsi" w:eastAsiaTheme="majorEastAsia" w:hAnsiTheme="majorHAnsi" w:cstheme="majorBidi"/>
      <w:b/>
      <w:bCs/>
      <w:color w:val="4472C4" w:themeColor="accent1"/>
      <w:sz w:val="26"/>
      <w:szCs w:val="26"/>
      <w:lang w:val="en-US"/>
    </w:rPr>
  </w:style>
  <w:style w:type="table" w:styleId="TableGrid">
    <w:name w:val="Table Grid"/>
    <w:basedOn w:val="TableNormal"/>
    <w:uiPriority w:val="39"/>
    <w:rsid w:val="00DE0FB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7E96"/>
    <w:rPr>
      <w:color w:val="0563C1"/>
      <w:u w:val="single"/>
    </w:rPr>
  </w:style>
  <w:style w:type="character" w:styleId="FollowedHyperlink">
    <w:name w:val="FollowedHyperlink"/>
    <w:basedOn w:val="DefaultParagraphFont"/>
    <w:uiPriority w:val="99"/>
    <w:semiHidden/>
    <w:unhideWhenUsed/>
    <w:rsid w:val="009B7E96"/>
    <w:rPr>
      <w:color w:val="954F72"/>
      <w:u w:val="single"/>
    </w:rPr>
  </w:style>
  <w:style w:type="paragraph" w:customStyle="1" w:styleId="msonormal0">
    <w:name w:val="msonormal"/>
    <w:basedOn w:val="Normal"/>
    <w:rsid w:val="009B7E96"/>
    <w:pPr>
      <w:spacing w:before="100" w:beforeAutospacing="1" w:after="100" w:afterAutospacing="1"/>
    </w:pPr>
    <w:rPr>
      <w:lang w:val="ru-RU" w:eastAsia="ru-RU"/>
    </w:rPr>
  </w:style>
  <w:style w:type="paragraph" w:customStyle="1" w:styleId="xl65">
    <w:name w:val="xl6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6">
    <w:name w:val="xl6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7">
    <w:name w:val="xl6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8">
    <w:name w:val="xl6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69">
    <w:name w:val="xl6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70">
    <w:name w:val="xl7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1">
    <w:name w:val="xl7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2">
    <w:name w:val="xl72"/>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3">
    <w:name w:val="xl7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4">
    <w:name w:val="xl7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5">
    <w:name w:val="xl7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6">
    <w:name w:val="xl7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77">
    <w:name w:val="xl7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78">
    <w:name w:val="xl7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0">
    <w:name w:val="xl8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81">
    <w:name w:val="xl8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82">
    <w:name w:val="xl82"/>
    <w:basedOn w:val="Normal"/>
    <w:rsid w:val="009B7E96"/>
    <w:pPr>
      <w:spacing w:before="100" w:beforeAutospacing="1" w:after="100" w:afterAutospacing="1"/>
      <w:jc w:val="center"/>
    </w:pPr>
    <w:rPr>
      <w:lang w:val="ru-RU" w:eastAsia="ru-RU"/>
    </w:rPr>
  </w:style>
  <w:style w:type="paragraph" w:customStyle="1" w:styleId="xl83">
    <w:name w:val="xl83"/>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4">
    <w:name w:val="xl84"/>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5">
    <w:name w:val="xl85"/>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86">
    <w:name w:val="xl86"/>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87">
    <w:name w:val="xl87"/>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88">
    <w:name w:val="xl88"/>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lang w:val="ru-RU" w:eastAsia="ru-RU"/>
    </w:rPr>
  </w:style>
  <w:style w:type="paragraph" w:customStyle="1" w:styleId="xl89">
    <w:name w:val="xl89"/>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0">
    <w:name w:val="xl90"/>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1">
    <w:name w:val="xl9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92">
    <w:name w:val="xl92"/>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4">
    <w:name w:val="xl94"/>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5">
    <w:name w:val="xl95"/>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6">
    <w:name w:val="xl96"/>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7">
    <w:name w:val="xl97"/>
    <w:basedOn w:val="Normal"/>
    <w:rsid w:val="009B7E96"/>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98">
    <w:name w:val="xl98"/>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99">
    <w:name w:val="xl99"/>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0">
    <w:name w:val="xl100"/>
    <w:basedOn w:val="Normal"/>
    <w:rsid w:val="009B7E96"/>
    <w:pPr>
      <w:pBdr>
        <w:top w:val="single" w:sz="4" w:space="0" w:color="auto"/>
        <w:left w:val="single" w:sz="4" w:space="0" w:color="auto"/>
        <w:bottom w:val="single" w:sz="4" w:space="0" w:color="auto"/>
      </w:pBdr>
      <w:spacing w:before="100" w:beforeAutospacing="1" w:after="100" w:afterAutospacing="1"/>
      <w:jc w:val="center"/>
    </w:pPr>
    <w:rPr>
      <w:lang w:val="ru-RU" w:eastAsia="ru-RU"/>
    </w:rPr>
  </w:style>
  <w:style w:type="paragraph" w:customStyle="1" w:styleId="xl101">
    <w:name w:val="xl101"/>
    <w:basedOn w:val="Normal"/>
    <w:rsid w:val="009B7E9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styleId="BalloonText">
    <w:name w:val="Balloon Text"/>
    <w:basedOn w:val="Normal"/>
    <w:link w:val="BalloonTextChar"/>
    <w:uiPriority w:val="99"/>
    <w:semiHidden/>
    <w:unhideWhenUsed/>
    <w:rsid w:val="008F55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553"/>
    <w:rPr>
      <w:rFonts w:ascii="Segoe UI" w:eastAsia="Times New Roman" w:hAnsi="Segoe UI" w:cs="Segoe UI"/>
      <w:sz w:val="18"/>
      <w:szCs w:val="18"/>
      <w:lang w:val="en-US"/>
    </w:rPr>
  </w:style>
  <w:style w:type="paragraph" w:customStyle="1" w:styleId="font5">
    <w:name w:val="font5"/>
    <w:basedOn w:val="Normal"/>
    <w:rsid w:val="002A461B"/>
    <w:pPr>
      <w:spacing w:before="100" w:beforeAutospacing="1" w:after="100" w:afterAutospacing="1"/>
    </w:pPr>
    <w:rPr>
      <w:sz w:val="22"/>
      <w:szCs w:val="22"/>
      <w:lang w:val="ru-RU" w:eastAsia="ru-RU"/>
    </w:rPr>
  </w:style>
  <w:style w:type="paragraph" w:customStyle="1" w:styleId="font6">
    <w:name w:val="font6"/>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7">
    <w:name w:val="font7"/>
    <w:basedOn w:val="Normal"/>
    <w:rsid w:val="002A461B"/>
    <w:pPr>
      <w:spacing w:before="100" w:beforeAutospacing="1" w:after="100" w:afterAutospacing="1"/>
    </w:pPr>
    <w:rPr>
      <w:color w:val="FF0000"/>
      <w:sz w:val="22"/>
      <w:szCs w:val="22"/>
      <w:lang w:val="ru-RU" w:eastAsia="ru-RU"/>
    </w:rPr>
  </w:style>
  <w:style w:type="paragraph" w:customStyle="1" w:styleId="font8">
    <w:name w:val="font8"/>
    <w:basedOn w:val="Normal"/>
    <w:rsid w:val="002A461B"/>
    <w:pPr>
      <w:spacing w:before="100" w:beforeAutospacing="1" w:after="100" w:afterAutospacing="1"/>
    </w:pPr>
    <w:rPr>
      <w:i/>
      <w:iCs/>
      <w:sz w:val="22"/>
      <w:szCs w:val="22"/>
      <w:lang w:val="ru-RU" w:eastAsia="ru-RU"/>
    </w:rPr>
  </w:style>
  <w:style w:type="paragraph" w:customStyle="1" w:styleId="font9">
    <w:name w:val="font9"/>
    <w:basedOn w:val="Normal"/>
    <w:rsid w:val="002A461B"/>
    <w:pPr>
      <w:spacing w:before="100" w:beforeAutospacing="1" w:after="100" w:afterAutospacing="1"/>
    </w:pPr>
    <w:rPr>
      <w:sz w:val="22"/>
      <w:szCs w:val="22"/>
      <w:lang w:val="ru-RU" w:eastAsia="ru-RU"/>
    </w:rPr>
  </w:style>
  <w:style w:type="paragraph" w:customStyle="1" w:styleId="font10">
    <w:name w:val="font10"/>
    <w:basedOn w:val="Normal"/>
    <w:rsid w:val="002A461B"/>
    <w:pPr>
      <w:spacing w:before="100" w:beforeAutospacing="1" w:after="100" w:afterAutospacing="1"/>
    </w:pPr>
    <w:rPr>
      <w:rFonts w:ascii="Symbol" w:hAnsi="Symbol"/>
      <w:sz w:val="22"/>
      <w:szCs w:val="22"/>
      <w:lang w:val="ru-RU" w:eastAsia="ru-RU"/>
    </w:rPr>
  </w:style>
  <w:style w:type="paragraph" w:customStyle="1" w:styleId="font11">
    <w:name w:val="font11"/>
    <w:basedOn w:val="Normal"/>
    <w:rsid w:val="002A461B"/>
    <w:pPr>
      <w:spacing w:before="100" w:beforeAutospacing="1" w:after="100" w:afterAutospacing="1"/>
    </w:pPr>
    <w:rPr>
      <w:sz w:val="19"/>
      <w:szCs w:val="19"/>
      <w:lang w:val="ru-RU" w:eastAsia="ru-RU"/>
    </w:rPr>
  </w:style>
  <w:style w:type="paragraph" w:customStyle="1" w:styleId="font12">
    <w:name w:val="font12"/>
    <w:basedOn w:val="Normal"/>
    <w:rsid w:val="002A461B"/>
    <w:pPr>
      <w:spacing w:before="100" w:beforeAutospacing="1" w:after="100" w:afterAutospacing="1"/>
    </w:pPr>
    <w:rPr>
      <w:rFonts w:ascii="Calibri" w:hAnsi="Calibri" w:cs="Calibri"/>
      <w:sz w:val="22"/>
      <w:szCs w:val="22"/>
      <w:lang w:val="ru-RU" w:eastAsia="ru-RU"/>
    </w:rPr>
  </w:style>
  <w:style w:type="paragraph" w:customStyle="1" w:styleId="font13">
    <w:name w:val="font13"/>
    <w:basedOn w:val="Normal"/>
    <w:rsid w:val="002A461B"/>
    <w:pPr>
      <w:spacing w:before="100" w:beforeAutospacing="1" w:after="100" w:afterAutospacing="1"/>
    </w:pPr>
    <w:rPr>
      <w:sz w:val="15"/>
      <w:szCs w:val="15"/>
      <w:lang w:val="ru-RU" w:eastAsia="ru-RU"/>
    </w:rPr>
  </w:style>
  <w:style w:type="paragraph" w:customStyle="1" w:styleId="font14">
    <w:name w:val="font14"/>
    <w:basedOn w:val="Normal"/>
    <w:rsid w:val="002A461B"/>
    <w:pPr>
      <w:spacing w:before="100" w:beforeAutospacing="1" w:after="100" w:afterAutospacing="1"/>
    </w:pPr>
    <w:rPr>
      <w:rFonts w:ascii="Calibri" w:hAnsi="Calibri" w:cs="Calibri"/>
      <w:color w:val="FF0000"/>
      <w:sz w:val="22"/>
      <w:szCs w:val="22"/>
      <w:lang w:val="ru-RU" w:eastAsia="ru-RU"/>
    </w:rPr>
  </w:style>
  <w:style w:type="paragraph" w:customStyle="1" w:styleId="xl102">
    <w:name w:val="xl102"/>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paragraph" w:customStyle="1" w:styleId="xl103">
    <w:name w:val="xl103"/>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ru-RU" w:eastAsia="ru-RU"/>
    </w:rPr>
  </w:style>
  <w:style w:type="paragraph" w:customStyle="1" w:styleId="xl104">
    <w:name w:val="xl10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5">
    <w:name w:val="xl10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6">
    <w:name w:val="xl10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7">
    <w:name w:val="xl10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08">
    <w:name w:val="xl10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09">
    <w:name w:val="xl10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ru-RU" w:eastAsia="ru-RU"/>
    </w:rPr>
  </w:style>
  <w:style w:type="paragraph" w:customStyle="1" w:styleId="xl110">
    <w:name w:val="xl110"/>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1">
    <w:name w:val="xl111"/>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2">
    <w:name w:val="xl112"/>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lang w:val="ru-RU" w:eastAsia="ru-RU"/>
    </w:rPr>
  </w:style>
  <w:style w:type="paragraph" w:customStyle="1" w:styleId="xl113">
    <w:name w:val="xl113"/>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4">
    <w:name w:val="xl114"/>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5">
    <w:name w:val="xl115"/>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lang w:val="ru-RU" w:eastAsia="ru-RU"/>
    </w:rPr>
  </w:style>
  <w:style w:type="paragraph" w:customStyle="1" w:styleId="xl116">
    <w:name w:val="xl116"/>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7">
    <w:name w:val="xl117"/>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ru-RU" w:eastAsia="ru-RU"/>
    </w:rPr>
  </w:style>
  <w:style w:type="paragraph" w:customStyle="1" w:styleId="xl118">
    <w:name w:val="xl118"/>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19">
    <w:name w:val="xl11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20">
    <w:name w:val="xl12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RU" w:eastAsia="ru-RU"/>
    </w:rPr>
  </w:style>
  <w:style w:type="paragraph" w:customStyle="1" w:styleId="xl121">
    <w:name w:val="xl121"/>
    <w:basedOn w:val="Normal"/>
    <w:rsid w:val="002A461B"/>
    <w:pPr>
      <w:pBdr>
        <w:top w:val="single" w:sz="4" w:space="0" w:color="auto"/>
        <w:left w:val="single" w:sz="4" w:space="0" w:color="auto"/>
        <w:bottom w:val="single" w:sz="4" w:space="0" w:color="auto"/>
      </w:pBdr>
      <w:spacing w:before="100" w:beforeAutospacing="1" w:after="100" w:afterAutospacing="1"/>
    </w:pPr>
    <w:rPr>
      <w:b/>
      <w:bCs/>
      <w:lang w:val="ru-RU" w:eastAsia="ru-RU"/>
    </w:rPr>
  </w:style>
  <w:style w:type="paragraph" w:customStyle="1" w:styleId="xl122">
    <w:name w:val="xl122"/>
    <w:basedOn w:val="Normal"/>
    <w:rsid w:val="002A461B"/>
    <w:pPr>
      <w:pBdr>
        <w:top w:val="single" w:sz="4" w:space="0" w:color="auto"/>
        <w:bottom w:val="single" w:sz="4" w:space="0" w:color="auto"/>
      </w:pBdr>
      <w:spacing w:before="100" w:beforeAutospacing="1" w:after="100" w:afterAutospacing="1"/>
    </w:pPr>
    <w:rPr>
      <w:b/>
      <w:bCs/>
      <w:lang w:val="ru-RU" w:eastAsia="ru-RU"/>
    </w:rPr>
  </w:style>
  <w:style w:type="paragraph" w:customStyle="1" w:styleId="xl123">
    <w:name w:val="xl123"/>
    <w:basedOn w:val="Normal"/>
    <w:rsid w:val="002A461B"/>
    <w:pPr>
      <w:pBdr>
        <w:top w:val="single" w:sz="4" w:space="0" w:color="auto"/>
        <w:bottom w:val="single" w:sz="4" w:space="0" w:color="auto"/>
        <w:right w:val="single" w:sz="4" w:space="0" w:color="auto"/>
      </w:pBdr>
      <w:spacing w:before="100" w:beforeAutospacing="1" w:after="100" w:afterAutospacing="1"/>
    </w:pPr>
    <w:rPr>
      <w:b/>
      <w:bCs/>
      <w:lang w:val="ru-RU" w:eastAsia="ru-RU"/>
    </w:rPr>
  </w:style>
  <w:style w:type="paragraph" w:customStyle="1" w:styleId="xl124">
    <w:name w:val="xl124"/>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ru-RU" w:eastAsia="ru-RU"/>
    </w:rPr>
  </w:style>
  <w:style w:type="paragraph" w:customStyle="1" w:styleId="xl125">
    <w:name w:val="xl125"/>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6">
    <w:name w:val="xl126"/>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27">
    <w:name w:val="xl127"/>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8">
    <w:name w:val="xl128"/>
    <w:basedOn w:val="Normal"/>
    <w:rsid w:val="002A46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ru-RU" w:eastAsia="ru-RU"/>
    </w:rPr>
  </w:style>
  <w:style w:type="paragraph" w:customStyle="1" w:styleId="xl129">
    <w:name w:val="xl129"/>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0">
    <w:name w:val="xl130"/>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customStyle="1" w:styleId="xl131">
    <w:name w:val="xl131"/>
    <w:basedOn w:val="Normal"/>
    <w:rsid w:val="002A46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ru-RU" w:eastAsia="ru-RU"/>
    </w:rPr>
  </w:style>
  <w:style w:type="paragraph" w:styleId="ListParagraph">
    <w:name w:val="List Paragraph"/>
    <w:basedOn w:val="Normal"/>
    <w:uiPriority w:val="34"/>
    <w:qFormat/>
    <w:rsid w:val="00990753"/>
    <w:pPr>
      <w:ind w:left="720"/>
      <w:contextualSpacing/>
    </w:pPr>
  </w:style>
  <w:style w:type="paragraph" w:styleId="Header">
    <w:name w:val="header"/>
    <w:basedOn w:val="Normal"/>
    <w:link w:val="HeaderChar"/>
    <w:uiPriority w:val="99"/>
    <w:unhideWhenUsed/>
    <w:rsid w:val="00090E90"/>
    <w:pPr>
      <w:tabs>
        <w:tab w:val="center" w:pos="4513"/>
        <w:tab w:val="right" w:pos="9026"/>
      </w:tabs>
    </w:pPr>
  </w:style>
  <w:style w:type="character" w:customStyle="1" w:styleId="HeaderChar">
    <w:name w:val="Header Char"/>
    <w:basedOn w:val="DefaultParagraphFont"/>
    <w:link w:val="Header"/>
    <w:uiPriority w:val="99"/>
    <w:rsid w:val="00090E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0E90"/>
    <w:pPr>
      <w:tabs>
        <w:tab w:val="center" w:pos="4513"/>
        <w:tab w:val="right" w:pos="9026"/>
      </w:tabs>
    </w:pPr>
  </w:style>
  <w:style w:type="character" w:customStyle="1" w:styleId="FooterChar">
    <w:name w:val="Footer Char"/>
    <w:basedOn w:val="DefaultParagraphFont"/>
    <w:link w:val="Footer"/>
    <w:uiPriority w:val="99"/>
    <w:rsid w:val="00090E90"/>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9235C0"/>
    <w:pPr>
      <w:spacing w:after="100"/>
    </w:pPr>
  </w:style>
  <w:style w:type="paragraph" w:styleId="TOC2">
    <w:name w:val="toc 2"/>
    <w:basedOn w:val="Normal"/>
    <w:next w:val="Normal"/>
    <w:autoRedefine/>
    <w:uiPriority w:val="39"/>
    <w:unhideWhenUsed/>
    <w:rsid w:val="009235C0"/>
    <w:pPr>
      <w:spacing w:after="100"/>
      <w:ind w:left="240"/>
    </w:pPr>
  </w:style>
  <w:style w:type="paragraph" w:customStyle="1" w:styleId="xl63">
    <w:name w:val="xl63"/>
    <w:basedOn w:val="Normal"/>
    <w:rsid w:val="0049489C"/>
    <w:pPr>
      <w:shd w:val="clear" w:color="000000" w:fill="FFFF00"/>
      <w:spacing w:before="100" w:beforeAutospacing="1" w:after="100" w:afterAutospacing="1"/>
    </w:pPr>
    <w:rPr>
      <w:b/>
      <w:bCs/>
      <w:sz w:val="26"/>
      <w:szCs w:val="26"/>
    </w:rPr>
  </w:style>
  <w:style w:type="paragraph" w:customStyle="1" w:styleId="xl64">
    <w:name w:val="xl64"/>
    <w:basedOn w:val="Normal"/>
    <w:rsid w:val="0049489C"/>
    <w:pPr>
      <w:spacing w:before="100" w:beforeAutospacing="1" w:after="100" w:afterAutospacing="1"/>
    </w:pPr>
    <w:rPr>
      <w:sz w:val="26"/>
      <w:szCs w:val="26"/>
    </w:rPr>
  </w:style>
  <w:style w:type="paragraph" w:styleId="NormalWeb">
    <w:name w:val="Normal (Web)"/>
    <w:basedOn w:val="Normal"/>
    <w:uiPriority w:val="99"/>
    <w:unhideWhenUsed/>
    <w:rsid w:val="009D581F"/>
    <w:pPr>
      <w:spacing w:before="100" w:beforeAutospacing="1" w:after="100" w:afterAutospacing="1"/>
    </w:pPr>
    <w:rPr>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8769">
      <w:bodyDiv w:val="1"/>
      <w:marLeft w:val="0"/>
      <w:marRight w:val="0"/>
      <w:marTop w:val="0"/>
      <w:marBottom w:val="0"/>
      <w:divBdr>
        <w:top w:val="none" w:sz="0" w:space="0" w:color="auto"/>
        <w:left w:val="none" w:sz="0" w:space="0" w:color="auto"/>
        <w:bottom w:val="none" w:sz="0" w:space="0" w:color="auto"/>
        <w:right w:val="none" w:sz="0" w:space="0" w:color="auto"/>
      </w:divBdr>
    </w:div>
    <w:div w:id="134642963">
      <w:bodyDiv w:val="1"/>
      <w:marLeft w:val="0"/>
      <w:marRight w:val="0"/>
      <w:marTop w:val="0"/>
      <w:marBottom w:val="0"/>
      <w:divBdr>
        <w:top w:val="none" w:sz="0" w:space="0" w:color="auto"/>
        <w:left w:val="none" w:sz="0" w:space="0" w:color="auto"/>
        <w:bottom w:val="none" w:sz="0" w:space="0" w:color="auto"/>
        <w:right w:val="none" w:sz="0" w:space="0" w:color="auto"/>
      </w:divBdr>
    </w:div>
    <w:div w:id="135337268">
      <w:bodyDiv w:val="1"/>
      <w:marLeft w:val="0"/>
      <w:marRight w:val="0"/>
      <w:marTop w:val="0"/>
      <w:marBottom w:val="0"/>
      <w:divBdr>
        <w:top w:val="none" w:sz="0" w:space="0" w:color="auto"/>
        <w:left w:val="none" w:sz="0" w:space="0" w:color="auto"/>
        <w:bottom w:val="none" w:sz="0" w:space="0" w:color="auto"/>
        <w:right w:val="none" w:sz="0" w:space="0" w:color="auto"/>
      </w:divBdr>
    </w:div>
    <w:div w:id="221141641">
      <w:bodyDiv w:val="1"/>
      <w:marLeft w:val="0"/>
      <w:marRight w:val="0"/>
      <w:marTop w:val="0"/>
      <w:marBottom w:val="0"/>
      <w:divBdr>
        <w:top w:val="none" w:sz="0" w:space="0" w:color="auto"/>
        <w:left w:val="none" w:sz="0" w:space="0" w:color="auto"/>
        <w:bottom w:val="none" w:sz="0" w:space="0" w:color="auto"/>
        <w:right w:val="none" w:sz="0" w:space="0" w:color="auto"/>
      </w:divBdr>
    </w:div>
    <w:div w:id="261646435">
      <w:bodyDiv w:val="1"/>
      <w:marLeft w:val="0"/>
      <w:marRight w:val="0"/>
      <w:marTop w:val="0"/>
      <w:marBottom w:val="0"/>
      <w:divBdr>
        <w:top w:val="none" w:sz="0" w:space="0" w:color="auto"/>
        <w:left w:val="none" w:sz="0" w:space="0" w:color="auto"/>
        <w:bottom w:val="none" w:sz="0" w:space="0" w:color="auto"/>
        <w:right w:val="none" w:sz="0" w:space="0" w:color="auto"/>
      </w:divBdr>
    </w:div>
    <w:div w:id="276373570">
      <w:bodyDiv w:val="1"/>
      <w:marLeft w:val="0"/>
      <w:marRight w:val="0"/>
      <w:marTop w:val="0"/>
      <w:marBottom w:val="0"/>
      <w:divBdr>
        <w:top w:val="none" w:sz="0" w:space="0" w:color="auto"/>
        <w:left w:val="none" w:sz="0" w:space="0" w:color="auto"/>
        <w:bottom w:val="none" w:sz="0" w:space="0" w:color="auto"/>
        <w:right w:val="none" w:sz="0" w:space="0" w:color="auto"/>
      </w:divBdr>
    </w:div>
    <w:div w:id="280309588">
      <w:bodyDiv w:val="1"/>
      <w:marLeft w:val="0"/>
      <w:marRight w:val="0"/>
      <w:marTop w:val="0"/>
      <w:marBottom w:val="0"/>
      <w:divBdr>
        <w:top w:val="none" w:sz="0" w:space="0" w:color="auto"/>
        <w:left w:val="none" w:sz="0" w:space="0" w:color="auto"/>
        <w:bottom w:val="none" w:sz="0" w:space="0" w:color="auto"/>
        <w:right w:val="none" w:sz="0" w:space="0" w:color="auto"/>
      </w:divBdr>
    </w:div>
    <w:div w:id="323246808">
      <w:bodyDiv w:val="1"/>
      <w:marLeft w:val="0"/>
      <w:marRight w:val="0"/>
      <w:marTop w:val="0"/>
      <w:marBottom w:val="0"/>
      <w:divBdr>
        <w:top w:val="none" w:sz="0" w:space="0" w:color="auto"/>
        <w:left w:val="none" w:sz="0" w:space="0" w:color="auto"/>
        <w:bottom w:val="none" w:sz="0" w:space="0" w:color="auto"/>
        <w:right w:val="none" w:sz="0" w:space="0" w:color="auto"/>
      </w:divBdr>
    </w:div>
    <w:div w:id="401484229">
      <w:bodyDiv w:val="1"/>
      <w:marLeft w:val="0"/>
      <w:marRight w:val="0"/>
      <w:marTop w:val="0"/>
      <w:marBottom w:val="0"/>
      <w:divBdr>
        <w:top w:val="none" w:sz="0" w:space="0" w:color="auto"/>
        <w:left w:val="none" w:sz="0" w:space="0" w:color="auto"/>
        <w:bottom w:val="none" w:sz="0" w:space="0" w:color="auto"/>
        <w:right w:val="none" w:sz="0" w:space="0" w:color="auto"/>
      </w:divBdr>
    </w:div>
    <w:div w:id="498084725">
      <w:bodyDiv w:val="1"/>
      <w:marLeft w:val="0"/>
      <w:marRight w:val="0"/>
      <w:marTop w:val="0"/>
      <w:marBottom w:val="0"/>
      <w:divBdr>
        <w:top w:val="none" w:sz="0" w:space="0" w:color="auto"/>
        <w:left w:val="none" w:sz="0" w:space="0" w:color="auto"/>
        <w:bottom w:val="none" w:sz="0" w:space="0" w:color="auto"/>
        <w:right w:val="none" w:sz="0" w:space="0" w:color="auto"/>
      </w:divBdr>
    </w:div>
    <w:div w:id="644890690">
      <w:bodyDiv w:val="1"/>
      <w:marLeft w:val="0"/>
      <w:marRight w:val="0"/>
      <w:marTop w:val="0"/>
      <w:marBottom w:val="0"/>
      <w:divBdr>
        <w:top w:val="none" w:sz="0" w:space="0" w:color="auto"/>
        <w:left w:val="none" w:sz="0" w:space="0" w:color="auto"/>
        <w:bottom w:val="none" w:sz="0" w:space="0" w:color="auto"/>
        <w:right w:val="none" w:sz="0" w:space="0" w:color="auto"/>
      </w:divBdr>
    </w:div>
    <w:div w:id="660237433">
      <w:bodyDiv w:val="1"/>
      <w:marLeft w:val="0"/>
      <w:marRight w:val="0"/>
      <w:marTop w:val="0"/>
      <w:marBottom w:val="0"/>
      <w:divBdr>
        <w:top w:val="none" w:sz="0" w:space="0" w:color="auto"/>
        <w:left w:val="none" w:sz="0" w:space="0" w:color="auto"/>
        <w:bottom w:val="none" w:sz="0" w:space="0" w:color="auto"/>
        <w:right w:val="none" w:sz="0" w:space="0" w:color="auto"/>
      </w:divBdr>
    </w:div>
    <w:div w:id="731346354">
      <w:bodyDiv w:val="1"/>
      <w:marLeft w:val="0"/>
      <w:marRight w:val="0"/>
      <w:marTop w:val="0"/>
      <w:marBottom w:val="0"/>
      <w:divBdr>
        <w:top w:val="none" w:sz="0" w:space="0" w:color="auto"/>
        <w:left w:val="none" w:sz="0" w:space="0" w:color="auto"/>
        <w:bottom w:val="none" w:sz="0" w:space="0" w:color="auto"/>
        <w:right w:val="none" w:sz="0" w:space="0" w:color="auto"/>
      </w:divBdr>
    </w:div>
    <w:div w:id="754741533">
      <w:bodyDiv w:val="1"/>
      <w:marLeft w:val="0"/>
      <w:marRight w:val="0"/>
      <w:marTop w:val="0"/>
      <w:marBottom w:val="0"/>
      <w:divBdr>
        <w:top w:val="none" w:sz="0" w:space="0" w:color="auto"/>
        <w:left w:val="none" w:sz="0" w:space="0" w:color="auto"/>
        <w:bottom w:val="none" w:sz="0" w:space="0" w:color="auto"/>
        <w:right w:val="none" w:sz="0" w:space="0" w:color="auto"/>
      </w:divBdr>
    </w:div>
    <w:div w:id="882670590">
      <w:bodyDiv w:val="1"/>
      <w:marLeft w:val="0"/>
      <w:marRight w:val="0"/>
      <w:marTop w:val="0"/>
      <w:marBottom w:val="0"/>
      <w:divBdr>
        <w:top w:val="none" w:sz="0" w:space="0" w:color="auto"/>
        <w:left w:val="none" w:sz="0" w:space="0" w:color="auto"/>
        <w:bottom w:val="none" w:sz="0" w:space="0" w:color="auto"/>
        <w:right w:val="none" w:sz="0" w:space="0" w:color="auto"/>
      </w:divBdr>
    </w:div>
    <w:div w:id="893127594">
      <w:bodyDiv w:val="1"/>
      <w:marLeft w:val="0"/>
      <w:marRight w:val="0"/>
      <w:marTop w:val="0"/>
      <w:marBottom w:val="0"/>
      <w:divBdr>
        <w:top w:val="none" w:sz="0" w:space="0" w:color="auto"/>
        <w:left w:val="none" w:sz="0" w:space="0" w:color="auto"/>
        <w:bottom w:val="none" w:sz="0" w:space="0" w:color="auto"/>
        <w:right w:val="none" w:sz="0" w:space="0" w:color="auto"/>
      </w:divBdr>
    </w:div>
    <w:div w:id="1216044202">
      <w:bodyDiv w:val="1"/>
      <w:marLeft w:val="0"/>
      <w:marRight w:val="0"/>
      <w:marTop w:val="0"/>
      <w:marBottom w:val="0"/>
      <w:divBdr>
        <w:top w:val="none" w:sz="0" w:space="0" w:color="auto"/>
        <w:left w:val="none" w:sz="0" w:space="0" w:color="auto"/>
        <w:bottom w:val="none" w:sz="0" w:space="0" w:color="auto"/>
        <w:right w:val="none" w:sz="0" w:space="0" w:color="auto"/>
      </w:divBdr>
    </w:div>
    <w:div w:id="1221401672">
      <w:bodyDiv w:val="1"/>
      <w:marLeft w:val="0"/>
      <w:marRight w:val="0"/>
      <w:marTop w:val="0"/>
      <w:marBottom w:val="0"/>
      <w:divBdr>
        <w:top w:val="none" w:sz="0" w:space="0" w:color="auto"/>
        <w:left w:val="none" w:sz="0" w:space="0" w:color="auto"/>
        <w:bottom w:val="none" w:sz="0" w:space="0" w:color="auto"/>
        <w:right w:val="none" w:sz="0" w:space="0" w:color="auto"/>
      </w:divBdr>
    </w:div>
    <w:div w:id="1222908473">
      <w:bodyDiv w:val="1"/>
      <w:marLeft w:val="0"/>
      <w:marRight w:val="0"/>
      <w:marTop w:val="0"/>
      <w:marBottom w:val="0"/>
      <w:divBdr>
        <w:top w:val="none" w:sz="0" w:space="0" w:color="auto"/>
        <w:left w:val="none" w:sz="0" w:space="0" w:color="auto"/>
        <w:bottom w:val="none" w:sz="0" w:space="0" w:color="auto"/>
        <w:right w:val="none" w:sz="0" w:space="0" w:color="auto"/>
      </w:divBdr>
    </w:div>
    <w:div w:id="1224877702">
      <w:bodyDiv w:val="1"/>
      <w:marLeft w:val="0"/>
      <w:marRight w:val="0"/>
      <w:marTop w:val="0"/>
      <w:marBottom w:val="0"/>
      <w:divBdr>
        <w:top w:val="none" w:sz="0" w:space="0" w:color="auto"/>
        <w:left w:val="none" w:sz="0" w:space="0" w:color="auto"/>
        <w:bottom w:val="none" w:sz="0" w:space="0" w:color="auto"/>
        <w:right w:val="none" w:sz="0" w:space="0" w:color="auto"/>
      </w:divBdr>
    </w:div>
    <w:div w:id="1271741329">
      <w:bodyDiv w:val="1"/>
      <w:marLeft w:val="0"/>
      <w:marRight w:val="0"/>
      <w:marTop w:val="0"/>
      <w:marBottom w:val="0"/>
      <w:divBdr>
        <w:top w:val="none" w:sz="0" w:space="0" w:color="auto"/>
        <w:left w:val="none" w:sz="0" w:space="0" w:color="auto"/>
        <w:bottom w:val="none" w:sz="0" w:space="0" w:color="auto"/>
        <w:right w:val="none" w:sz="0" w:space="0" w:color="auto"/>
      </w:divBdr>
    </w:div>
    <w:div w:id="1507937821">
      <w:bodyDiv w:val="1"/>
      <w:marLeft w:val="0"/>
      <w:marRight w:val="0"/>
      <w:marTop w:val="0"/>
      <w:marBottom w:val="0"/>
      <w:divBdr>
        <w:top w:val="none" w:sz="0" w:space="0" w:color="auto"/>
        <w:left w:val="none" w:sz="0" w:space="0" w:color="auto"/>
        <w:bottom w:val="none" w:sz="0" w:space="0" w:color="auto"/>
        <w:right w:val="none" w:sz="0" w:space="0" w:color="auto"/>
      </w:divBdr>
    </w:div>
    <w:div w:id="1641959200">
      <w:bodyDiv w:val="1"/>
      <w:marLeft w:val="0"/>
      <w:marRight w:val="0"/>
      <w:marTop w:val="0"/>
      <w:marBottom w:val="0"/>
      <w:divBdr>
        <w:top w:val="none" w:sz="0" w:space="0" w:color="auto"/>
        <w:left w:val="none" w:sz="0" w:space="0" w:color="auto"/>
        <w:bottom w:val="none" w:sz="0" w:space="0" w:color="auto"/>
        <w:right w:val="none" w:sz="0" w:space="0" w:color="auto"/>
      </w:divBdr>
    </w:div>
    <w:div w:id="1784225252">
      <w:bodyDiv w:val="1"/>
      <w:marLeft w:val="0"/>
      <w:marRight w:val="0"/>
      <w:marTop w:val="0"/>
      <w:marBottom w:val="0"/>
      <w:divBdr>
        <w:top w:val="none" w:sz="0" w:space="0" w:color="auto"/>
        <w:left w:val="none" w:sz="0" w:space="0" w:color="auto"/>
        <w:bottom w:val="none" w:sz="0" w:space="0" w:color="auto"/>
        <w:right w:val="none" w:sz="0" w:space="0" w:color="auto"/>
      </w:divBdr>
    </w:div>
    <w:div w:id="1806702651">
      <w:bodyDiv w:val="1"/>
      <w:marLeft w:val="0"/>
      <w:marRight w:val="0"/>
      <w:marTop w:val="0"/>
      <w:marBottom w:val="0"/>
      <w:divBdr>
        <w:top w:val="none" w:sz="0" w:space="0" w:color="auto"/>
        <w:left w:val="none" w:sz="0" w:space="0" w:color="auto"/>
        <w:bottom w:val="none" w:sz="0" w:space="0" w:color="auto"/>
        <w:right w:val="none" w:sz="0" w:space="0" w:color="auto"/>
      </w:divBdr>
    </w:div>
    <w:div w:id="1815952674">
      <w:bodyDiv w:val="1"/>
      <w:marLeft w:val="0"/>
      <w:marRight w:val="0"/>
      <w:marTop w:val="0"/>
      <w:marBottom w:val="0"/>
      <w:divBdr>
        <w:top w:val="none" w:sz="0" w:space="0" w:color="auto"/>
        <w:left w:val="none" w:sz="0" w:space="0" w:color="auto"/>
        <w:bottom w:val="none" w:sz="0" w:space="0" w:color="auto"/>
        <w:right w:val="none" w:sz="0" w:space="0" w:color="auto"/>
      </w:divBdr>
    </w:div>
    <w:div w:id="1859344685">
      <w:bodyDiv w:val="1"/>
      <w:marLeft w:val="0"/>
      <w:marRight w:val="0"/>
      <w:marTop w:val="0"/>
      <w:marBottom w:val="0"/>
      <w:divBdr>
        <w:top w:val="none" w:sz="0" w:space="0" w:color="auto"/>
        <w:left w:val="none" w:sz="0" w:space="0" w:color="auto"/>
        <w:bottom w:val="none" w:sz="0" w:space="0" w:color="auto"/>
        <w:right w:val="none" w:sz="0" w:space="0" w:color="auto"/>
      </w:divBdr>
    </w:div>
    <w:div w:id="1911622645">
      <w:bodyDiv w:val="1"/>
      <w:marLeft w:val="0"/>
      <w:marRight w:val="0"/>
      <w:marTop w:val="0"/>
      <w:marBottom w:val="0"/>
      <w:divBdr>
        <w:top w:val="none" w:sz="0" w:space="0" w:color="auto"/>
        <w:left w:val="none" w:sz="0" w:space="0" w:color="auto"/>
        <w:bottom w:val="none" w:sz="0" w:space="0" w:color="auto"/>
        <w:right w:val="none" w:sz="0" w:space="0" w:color="auto"/>
      </w:divBdr>
    </w:div>
    <w:div w:id="1987389829">
      <w:bodyDiv w:val="1"/>
      <w:marLeft w:val="0"/>
      <w:marRight w:val="0"/>
      <w:marTop w:val="0"/>
      <w:marBottom w:val="0"/>
      <w:divBdr>
        <w:top w:val="none" w:sz="0" w:space="0" w:color="auto"/>
        <w:left w:val="none" w:sz="0" w:space="0" w:color="auto"/>
        <w:bottom w:val="none" w:sz="0" w:space="0" w:color="auto"/>
        <w:right w:val="none" w:sz="0" w:space="0" w:color="auto"/>
      </w:divBdr>
    </w:div>
    <w:div w:id="20986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guyenlieuphache.com.vn/san-pham/sirup-chanh-day.html"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E1117-27A7-41E4-ADCC-1561C15B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4935</Words>
  <Characters>28131</Characters>
  <Application>Microsoft Office Word</Application>
  <DocSecurity>0</DocSecurity>
  <Lines>234</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nguyễn thị</dc:creator>
  <cp:lastModifiedBy>VUDUCTHOAN</cp:lastModifiedBy>
  <cp:revision>13</cp:revision>
  <cp:lastPrinted>2018-09-20T11:22:00Z</cp:lastPrinted>
  <dcterms:created xsi:type="dcterms:W3CDTF">2021-03-16T01:58:00Z</dcterms:created>
  <dcterms:modified xsi:type="dcterms:W3CDTF">2021-04-06T03:35:00Z</dcterms:modified>
</cp:coreProperties>
</file>